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2433" w14:textId="5BFCDB0E" w:rsidR="000A6765" w:rsidRPr="000A6765" w:rsidRDefault="00244672" w:rsidP="00AD48CC">
      <w:pPr>
        <w:jc w:val="center"/>
        <w:rPr>
          <w:b/>
        </w:rPr>
      </w:pPr>
      <w:r>
        <w:rPr>
          <w:b/>
        </w:rPr>
        <w:t xml:space="preserve">Theme 1: </w:t>
      </w:r>
      <w:r w:rsidR="000A6765" w:rsidRPr="000A6765">
        <w:rPr>
          <w:b/>
        </w:rPr>
        <w:t>Arguments for t</w:t>
      </w:r>
      <w:r>
        <w:rPr>
          <w:b/>
        </w:rPr>
        <w:t>he existence of God – inductive, AS</w:t>
      </w:r>
    </w:p>
    <w:p w14:paraId="3D645A2D" w14:textId="2E508AFB" w:rsidR="000A6765" w:rsidRPr="000A6765" w:rsidRDefault="00244672" w:rsidP="00F563EA">
      <w:pPr>
        <w:spacing w:after="240"/>
        <w:rPr>
          <w:b/>
        </w:rPr>
      </w:pPr>
      <w:r>
        <w:rPr>
          <w:b/>
        </w:rPr>
        <w:t xml:space="preserve">A.   </w:t>
      </w:r>
      <w:r w:rsidR="0052075B" w:rsidRPr="000A6765">
        <w:rPr>
          <w:b/>
        </w:rPr>
        <w:t>Indu</w:t>
      </w:r>
      <w:r w:rsidR="000A6765" w:rsidRPr="000A6765">
        <w:rPr>
          <w:b/>
        </w:rPr>
        <w:t>ctive arguments – cosmological</w:t>
      </w:r>
    </w:p>
    <w:p w14:paraId="7D16801E" w14:textId="77777777" w:rsidR="00EB4687" w:rsidRPr="00EB4687" w:rsidRDefault="00EB4687" w:rsidP="00054BBD">
      <w:pPr>
        <w:pStyle w:val="ListParagraph"/>
        <w:numPr>
          <w:ilvl w:val="0"/>
          <w:numId w:val="1"/>
        </w:numPr>
        <w:spacing w:after="240"/>
        <w:rPr>
          <w:b/>
        </w:rPr>
      </w:pPr>
      <w:r>
        <w:t>Inductive proofs</w:t>
      </w:r>
    </w:p>
    <w:p w14:paraId="5E3F254B" w14:textId="77777777" w:rsidR="00EB4687" w:rsidRPr="00EB4687" w:rsidRDefault="00EB4687" w:rsidP="00EB4687">
      <w:pPr>
        <w:spacing w:after="240"/>
        <w:rPr>
          <w:b/>
        </w:rPr>
      </w:pPr>
    </w:p>
    <w:p w14:paraId="1A761BFE" w14:textId="633E0B2A" w:rsidR="000A6765" w:rsidRPr="000A6765" w:rsidRDefault="0052075B" w:rsidP="00054BBD">
      <w:pPr>
        <w:pStyle w:val="ListParagraph"/>
        <w:numPr>
          <w:ilvl w:val="0"/>
          <w:numId w:val="1"/>
        </w:numPr>
        <w:spacing w:after="240"/>
        <w:rPr>
          <w:b/>
        </w:rPr>
      </w:pPr>
      <w:r>
        <w:t>the concept of ‘</w:t>
      </w:r>
      <w:proofErr w:type="gramStart"/>
      <w:r>
        <w:t>a posteriori</w:t>
      </w:r>
      <w:proofErr w:type="gramEnd"/>
      <w:r>
        <w:t xml:space="preserve">’. </w:t>
      </w:r>
    </w:p>
    <w:p w14:paraId="52F4BCE9" w14:textId="77777777" w:rsidR="000A6765" w:rsidRPr="000A6765" w:rsidRDefault="000A6765" w:rsidP="00F563EA">
      <w:pPr>
        <w:spacing w:after="240"/>
        <w:rPr>
          <w:b/>
        </w:rPr>
      </w:pPr>
    </w:p>
    <w:p w14:paraId="118DFD70" w14:textId="00C11AC6" w:rsidR="000A6765" w:rsidRPr="000A6765" w:rsidRDefault="0052075B" w:rsidP="00054BBD">
      <w:pPr>
        <w:pStyle w:val="ListParagraph"/>
        <w:numPr>
          <w:ilvl w:val="0"/>
          <w:numId w:val="1"/>
        </w:numPr>
        <w:spacing w:after="240"/>
        <w:rPr>
          <w:b/>
        </w:rPr>
      </w:pPr>
      <w:r>
        <w:t>Cosmological argument: St Thom</w:t>
      </w:r>
      <w:r w:rsidR="000A6765">
        <w:t xml:space="preserve">as Aquinas’ first Three Ways </w:t>
      </w:r>
    </w:p>
    <w:p w14:paraId="5633D517" w14:textId="4A4D5CA1" w:rsidR="000A6765" w:rsidRPr="000A6765" w:rsidRDefault="000A6765" w:rsidP="00054BBD">
      <w:pPr>
        <w:pStyle w:val="ListParagraph"/>
        <w:numPr>
          <w:ilvl w:val="1"/>
          <w:numId w:val="1"/>
        </w:numPr>
        <w:spacing w:after="240"/>
        <w:ind w:left="720"/>
        <w:rPr>
          <w:b/>
        </w:rPr>
      </w:pPr>
      <w:r>
        <w:t>motion or change</w:t>
      </w:r>
    </w:p>
    <w:p w14:paraId="14E76907" w14:textId="77777777" w:rsidR="000A6765" w:rsidRPr="000A6765" w:rsidRDefault="000A6765" w:rsidP="00F563EA">
      <w:pPr>
        <w:spacing w:after="240"/>
        <w:rPr>
          <w:b/>
        </w:rPr>
      </w:pPr>
    </w:p>
    <w:p w14:paraId="057B4C2B" w14:textId="0CB4F189" w:rsidR="000A6765" w:rsidRPr="000A6765" w:rsidRDefault="000A6765" w:rsidP="00054BBD">
      <w:pPr>
        <w:pStyle w:val="ListParagraph"/>
        <w:numPr>
          <w:ilvl w:val="1"/>
          <w:numId w:val="1"/>
        </w:numPr>
        <w:spacing w:after="240"/>
        <w:ind w:left="720"/>
        <w:rPr>
          <w:b/>
        </w:rPr>
      </w:pPr>
      <w:r>
        <w:t>cause and effect</w:t>
      </w:r>
    </w:p>
    <w:p w14:paraId="14A2CCE5" w14:textId="33136CBD" w:rsidR="000A6765" w:rsidRPr="000A6765" w:rsidRDefault="000A6765" w:rsidP="00F563EA">
      <w:pPr>
        <w:spacing w:after="240"/>
        <w:rPr>
          <w:b/>
        </w:rPr>
      </w:pPr>
    </w:p>
    <w:p w14:paraId="77C171CA" w14:textId="03D561BF" w:rsidR="000A6765" w:rsidRPr="000A6765" w:rsidRDefault="000A6765" w:rsidP="00054BBD">
      <w:pPr>
        <w:pStyle w:val="ListParagraph"/>
        <w:numPr>
          <w:ilvl w:val="1"/>
          <w:numId w:val="1"/>
        </w:numPr>
        <w:spacing w:after="240"/>
        <w:ind w:left="720"/>
        <w:rPr>
          <w:b/>
        </w:rPr>
      </w:pPr>
      <w:r>
        <w:t>contingency and necessity</w:t>
      </w:r>
    </w:p>
    <w:p w14:paraId="2C1387FF" w14:textId="4DD7C38D" w:rsidR="000A6765" w:rsidRPr="000A6765" w:rsidRDefault="000A6765" w:rsidP="00F563EA">
      <w:pPr>
        <w:spacing w:after="240"/>
        <w:rPr>
          <w:b/>
        </w:rPr>
      </w:pPr>
    </w:p>
    <w:p w14:paraId="4B4D4506" w14:textId="28F6F0D3" w:rsidR="000A6765" w:rsidRPr="000A6765" w:rsidRDefault="0052075B" w:rsidP="00054BBD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t xml:space="preserve">The </w:t>
      </w:r>
      <w:proofErr w:type="spellStart"/>
      <w:r>
        <w:t>Kalam</w:t>
      </w:r>
      <w:proofErr w:type="spellEnd"/>
      <w:r>
        <w:t xml:space="preserve"> cosmological argument with reference to William Lane Craig (rejection of actual infinities an</w:t>
      </w:r>
      <w:r w:rsidR="000A6765">
        <w:t>d concept of personal creator)</w:t>
      </w:r>
    </w:p>
    <w:p w14:paraId="2481850D" w14:textId="77777777" w:rsidR="000A6765" w:rsidRPr="000A6765" w:rsidRDefault="000A6765" w:rsidP="00F563EA">
      <w:pPr>
        <w:spacing w:after="240"/>
        <w:rPr>
          <w:b/>
        </w:rPr>
      </w:pPr>
    </w:p>
    <w:p w14:paraId="5ED96C30" w14:textId="77777777" w:rsidR="00EB4687" w:rsidRDefault="00EB4687" w:rsidP="00F563EA">
      <w:pPr>
        <w:spacing w:after="240"/>
        <w:rPr>
          <w:b/>
        </w:rPr>
      </w:pPr>
    </w:p>
    <w:p w14:paraId="4EB8F760" w14:textId="5C36AC10" w:rsidR="000A6765" w:rsidRPr="000A6765" w:rsidRDefault="00AE6241" w:rsidP="00F563EA">
      <w:pPr>
        <w:spacing w:after="240"/>
        <w:rPr>
          <w:b/>
        </w:rPr>
      </w:pPr>
      <w:r>
        <w:rPr>
          <w:b/>
        </w:rPr>
        <w:t xml:space="preserve">B.   </w:t>
      </w:r>
      <w:r w:rsidR="0052075B" w:rsidRPr="000A6765">
        <w:rPr>
          <w:b/>
        </w:rPr>
        <w:t>Indu</w:t>
      </w:r>
      <w:r w:rsidR="000A6765" w:rsidRPr="000A6765">
        <w:rPr>
          <w:b/>
        </w:rPr>
        <w:t>ctive arguments – teleological</w:t>
      </w:r>
    </w:p>
    <w:p w14:paraId="1F071166" w14:textId="7E1D0924" w:rsidR="000A6765" w:rsidRPr="000A6765" w:rsidRDefault="0052075B" w:rsidP="00054BBD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t>St Thomas Aquinas’ Fif</w:t>
      </w:r>
      <w:r w:rsidR="000A6765">
        <w:t>th Way - concept of governance</w:t>
      </w:r>
    </w:p>
    <w:p w14:paraId="3AF499F2" w14:textId="77777777" w:rsidR="000A6765" w:rsidRPr="000A6765" w:rsidRDefault="000A6765" w:rsidP="00F563EA">
      <w:pPr>
        <w:spacing w:after="240"/>
        <w:rPr>
          <w:b/>
        </w:rPr>
      </w:pPr>
    </w:p>
    <w:p w14:paraId="6F2B391B" w14:textId="3EBF7354" w:rsidR="000A6765" w:rsidRPr="000A6765" w:rsidRDefault="000A6765" w:rsidP="00054BBD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t>archer and arrow analogy</w:t>
      </w:r>
    </w:p>
    <w:p w14:paraId="48D6B003" w14:textId="77777777" w:rsidR="000A6765" w:rsidRPr="000A6765" w:rsidRDefault="000A6765" w:rsidP="00F563EA">
      <w:pPr>
        <w:spacing w:after="240"/>
        <w:rPr>
          <w:b/>
        </w:rPr>
      </w:pPr>
    </w:p>
    <w:p w14:paraId="644061AD" w14:textId="51B83E2C" w:rsidR="000A6765" w:rsidRPr="000A6765" w:rsidRDefault="0052075B" w:rsidP="00054BBD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t>William Paley’s watchmaker - anal</w:t>
      </w:r>
      <w:r w:rsidR="000A6765">
        <w:t>ogy of complex design</w:t>
      </w:r>
    </w:p>
    <w:p w14:paraId="243603F7" w14:textId="68CDCC84" w:rsidR="000A6765" w:rsidRPr="000A6765" w:rsidRDefault="000A6765" w:rsidP="00F563EA">
      <w:pPr>
        <w:spacing w:after="240"/>
        <w:rPr>
          <w:b/>
        </w:rPr>
      </w:pPr>
    </w:p>
    <w:p w14:paraId="69091E53" w14:textId="6BD2727E" w:rsidR="000A6765" w:rsidRPr="000A6765" w:rsidRDefault="0052075B" w:rsidP="00054BBD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t>F. R. Tennant’s anthropic and aesthetic arguments - universe specifically designed</w:t>
      </w:r>
      <w:r w:rsidR="000A6765">
        <w:t xml:space="preserve"> for intelligent human life</w:t>
      </w:r>
    </w:p>
    <w:p w14:paraId="4C24B6D0" w14:textId="7A33453B" w:rsidR="000A6765" w:rsidRDefault="000A6765" w:rsidP="00F563EA">
      <w:pPr>
        <w:spacing w:after="240"/>
        <w:rPr>
          <w:b/>
        </w:rPr>
      </w:pPr>
    </w:p>
    <w:p w14:paraId="7D87340C" w14:textId="77777777" w:rsidR="00EB4687" w:rsidRDefault="00EB4687" w:rsidP="00F563EA">
      <w:pPr>
        <w:spacing w:after="240"/>
        <w:rPr>
          <w:b/>
        </w:rPr>
      </w:pPr>
    </w:p>
    <w:p w14:paraId="2C0605E6" w14:textId="4DA33D22" w:rsidR="000A6765" w:rsidRPr="000A6765" w:rsidRDefault="00AE6241" w:rsidP="00F563EA">
      <w:pPr>
        <w:spacing w:after="240"/>
        <w:rPr>
          <w:b/>
        </w:rPr>
      </w:pPr>
      <w:r>
        <w:rPr>
          <w:b/>
        </w:rPr>
        <w:t xml:space="preserve">C.   </w:t>
      </w:r>
      <w:r w:rsidR="0052075B" w:rsidRPr="000A6765">
        <w:rPr>
          <w:b/>
        </w:rPr>
        <w:t>Cha</w:t>
      </w:r>
      <w:r w:rsidR="000A6765" w:rsidRPr="000A6765">
        <w:rPr>
          <w:b/>
        </w:rPr>
        <w:t>llenges to inductive arguments</w:t>
      </w:r>
    </w:p>
    <w:p w14:paraId="5C30970B" w14:textId="0BE6089C" w:rsidR="000A6765" w:rsidRDefault="0052075B" w:rsidP="00054BBD">
      <w:pPr>
        <w:pStyle w:val="ListParagraph"/>
        <w:numPr>
          <w:ilvl w:val="0"/>
          <w:numId w:val="3"/>
        </w:numPr>
        <w:spacing w:after="240"/>
      </w:pPr>
      <w:r>
        <w:t>David Hume - empirical objections and cri</w:t>
      </w:r>
      <w:r w:rsidR="000A6765">
        <w:t>tique of causes (cosmological)</w:t>
      </w:r>
    </w:p>
    <w:p w14:paraId="12E5012C" w14:textId="77777777" w:rsidR="00EB4687" w:rsidRDefault="00EB4687" w:rsidP="00EB4687">
      <w:pPr>
        <w:pStyle w:val="ListParagraph"/>
        <w:spacing w:after="240"/>
        <w:ind w:left="360"/>
      </w:pPr>
    </w:p>
    <w:p w14:paraId="4F644D24" w14:textId="36F259EC" w:rsidR="000A6765" w:rsidRPr="00EB4687" w:rsidRDefault="0052075B" w:rsidP="00054BBD">
      <w:pPr>
        <w:pStyle w:val="ListParagraph"/>
        <w:numPr>
          <w:ilvl w:val="0"/>
          <w:numId w:val="3"/>
        </w:numPr>
        <w:spacing w:after="240"/>
        <w:rPr>
          <w:b/>
        </w:rPr>
      </w:pPr>
      <w:r>
        <w:lastRenderedPageBreak/>
        <w:t>David H</w:t>
      </w:r>
      <w:r w:rsidR="000A6765">
        <w:t>ume - problems with analogies</w:t>
      </w:r>
    </w:p>
    <w:p w14:paraId="748E4B62" w14:textId="216028D5" w:rsidR="00EB4687" w:rsidRPr="00EB4687" w:rsidRDefault="00EB4687" w:rsidP="00EB4687">
      <w:pPr>
        <w:rPr>
          <w:b/>
        </w:rPr>
      </w:pPr>
    </w:p>
    <w:p w14:paraId="3E6C176D" w14:textId="77777777" w:rsidR="000A6765" w:rsidRPr="000A6765" w:rsidRDefault="0052075B" w:rsidP="00054BBD">
      <w:pPr>
        <w:pStyle w:val="ListParagraph"/>
        <w:numPr>
          <w:ilvl w:val="0"/>
          <w:numId w:val="3"/>
        </w:numPr>
        <w:spacing w:after="240"/>
        <w:rPr>
          <w:b/>
        </w:rPr>
      </w:pPr>
      <w:r>
        <w:t xml:space="preserve">rejection of traditional theistic claims: designer not necessarily God of classical theism; </w:t>
      </w:r>
    </w:p>
    <w:p w14:paraId="53CB7A67" w14:textId="77777777" w:rsidR="000A6765" w:rsidRDefault="000A6765" w:rsidP="00F563EA">
      <w:pPr>
        <w:spacing w:after="240"/>
      </w:pPr>
    </w:p>
    <w:p w14:paraId="72408B1F" w14:textId="77777777" w:rsidR="000A6765" w:rsidRPr="000A6765" w:rsidRDefault="0052075B" w:rsidP="00054BBD">
      <w:pPr>
        <w:pStyle w:val="ListParagraph"/>
        <w:numPr>
          <w:ilvl w:val="0"/>
          <w:numId w:val="3"/>
        </w:numPr>
        <w:spacing w:after="240"/>
        <w:rPr>
          <w:b/>
        </w:rPr>
      </w:pPr>
      <w:r>
        <w:t xml:space="preserve">apprentice god; </w:t>
      </w:r>
    </w:p>
    <w:p w14:paraId="31261C00" w14:textId="77777777" w:rsidR="000A6765" w:rsidRDefault="000A6765" w:rsidP="00F563EA">
      <w:pPr>
        <w:spacing w:after="240"/>
      </w:pPr>
    </w:p>
    <w:p w14:paraId="495C6071" w14:textId="77777777" w:rsidR="000A6765" w:rsidRPr="000A6765" w:rsidRDefault="0052075B" w:rsidP="00054BBD">
      <w:pPr>
        <w:pStyle w:val="ListParagraph"/>
        <w:numPr>
          <w:ilvl w:val="0"/>
          <w:numId w:val="3"/>
        </w:numPr>
        <w:spacing w:after="240"/>
        <w:rPr>
          <w:b/>
        </w:rPr>
      </w:pPr>
      <w:r>
        <w:t xml:space="preserve">plurality of gods; </w:t>
      </w:r>
    </w:p>
    <w:p w14:paraId="77ECBD31" w14:textId="77777777" w:rsidR="000A6765" w:rsidRDefault="000A6765" w:rsidP="00F563EA">
      <w:pPr>
        <w:spacing w:after="240"/>
      </w:pPr>
    </w:p>
    <w:p w14:paraId="3C5440B3" w14:textId="77777777" w:rsidR="000A6765" w:rsidRPr="000A6765" w:rsidRDefault="000A6765" w:rsidP="00054BBD">
      <w:pPr>
        <w:pStyle w:val="ListParagraph"/>
        <w:numPr>
          <w:ilvl w:val="0"/>
          <w:numId w:val="3"/>
        </w:numPr>
        <w:spacing w:after="240"/>
        <w:rPr>
          <w:b/>
        </w:rPr>
      </w:pPr>
      <w:r>
        <w:t>absent god (teleological).</w:t>
      </w:r>
    </w:p>
    <w:p w14:paraId="0742D7AA" w14:textId="77777777" w:rsidR="000A6765" w:rsidRDefault="000A6765" w:rsidP="00F563EA">
      <w:pPr>
        <w:spacing w:after="240"/>
      </w:pPr>
    </w:p>
    <w:p w14:paraId="1C320B62" w14:textId="77777777" w:rsidR="000A6765" w:rsidRPr="000A6765" w:rsidRDefault="0052075B" w:rsidP="00054BBD">
      <w:pPr>
        <w:pStyle w:val="ListParagraph"/>
        <w:numPr>
          <w:ilvl w:val="0"/>
          <w:numId w:val="3"/>
        </w:numPr>
        <w:spacing w:after="240"/>
        <w:rPr>
          <w:b/>
        </w:rPr>
      </w:pPr>
      <w:r>
        <w:t xml:space="preserve">Alternative scientific explanations including Big Bang theory and Charles Darwin’s theory of evolution by natural selection. </w:t>
      </w:r>
    </w:p>
    <w:p w14:paraId="414EB639" w14:textId="03B1755D" w:rsidR="00F563EA" w:rsidRDefault="00F563EA" w:rsidP="00F563EA">
      <w:pPr>
        <w:spacing w:after="240"/>
      </w:pPr>
    </w:p>
    <w:p w14:paraId="3899E70F" w14:textId="77777777" w:rsidR="00EB4687" w:rsidRDefault="00EB4687" w:rsidP="00F563EA">
      <w:pPr>
        <w:spacing w:after="240"/>
        <w:rPr>
          <w:b/>
        </w:rPr>
      </w:pPr>
    </w:p>
    <w:p w14:paraId="54A4E7BA" w14:textId="375E52C3" w:rsidR="000A6765" w:rsidRPr="00F563EA" w:rsidRDefault="0052075B" w:rsidP="00F563EA">
      <w:pPr>
        <w:spacing w:after="240"/>
        <w:rPr>
          <w:b/>
        </w:rPr>
      </w:pPr>
      <w:r w:rsidRPr="00F563EA">
        <w:rPr>
          <w:b/>
        </w:rPr>
        <w:t xml:space="preserve">Issues for analysis and evaluation will be drawn from any aspect of the content above, such as: </w:t>
      </w:r>
    </w:p>
    <w:p w14:paraId="15B09830" w14:textId="1F7FCBDA" w:rsidR="000A6765" w:rsidRPr="000A6765" w:rsidRDefault="0052075B" w:rsidP="00054BBD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t xml:space="preserve">Whether inductive arguments for God’s existence are persuasive. </w:t>
      </w:r>
    </w:p>
    <w:p w14:paraId="04BC30B5" w14:textId="77777777" w:rsidR="000A6765" w:rsidRPr="000A6765" w:rsidRDefault="000A6765" w:rsidP="00F563EA">
      <w:pPr>
        <w:spacing w:after="240"/>
        <w:rPr>
          <w:b/>
        </w:rPr>
      </w:pPr>
    </w:p>
    <w:p w14:paraId="2BEDB3D1" w14:textId="13405547" w:rsidR="000A6765" w:rsidRPr="000A6765" w:rsidRDefault="0052075B" w:rsidP="00054BBD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t xml:space="preserve">The extent to which the </w:t>
      </w:r>
      <w:proofErr w:type="spellStart"/>
      <w:r>
        <w:t>Kalam</w:t>
      </w:r>
      <w:proofErr w:type="spellEnd"/>
      <w:r>
        <w:t xml:space="preserve"> cosmological argument is convincing. </w:t>
      </w:r>
    </w:p>
    <w:p w14:paraId="261442FC" w14:textId="77DE06D7" w:rsidR="000A6765" w:rsidRPr="000A6765" w:rsidRDefault="000A6765" w:rsidP="00F563EA">
      <w:pPr>
        <w:spacing w:after="240"/>
        <w:rPr>
          <w:b/>
        </w:rPr>
      </w:pPr>
    </w:p>
    <w:p w14:paraId="3E8DF08D" w14:textId="68D0C19F" w:rsidR="000A6765" w:rsidRPr="000A6765" w:rsidRDefault="0052075B" w:rsidP="00054BBD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t xml:space="preserve">The effectiveness of the cosmological/teleological argument for God’s existence. </w:t>
      </w:r>
    </w:p>
    <w:p w14:paraId="2BA0E820" w14:textId="74535545" w:rsidR="000A6765" w:rsidRPr="000A6765" w:rsidRDefault="000A6765" w:rsidP="00F563EA">
      <w:pPr>
        <w:spacing w:after="240"/>
        <w:rPr>
          <w:b/>
        </w:rPr>
      </w:pPr>
    </w:p>
    <w:p w14:paraId="27301838" w14:textId="77777777" w:rsidR="000A6765" w:rsidRPr="000A6765" w:rsidRDefault="0052075B" w:rsidP="00054BBD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t xml:space="preserve">Whether cosmological/teleological arguments for God’s existence are persuasive in the 21st Century. </w:t>
      </w:r>
    </w:p>
    <w:p w14:paraId="46DC840E" w14:textId="14C2F2FE" w:rsidR="000A6765" w:rsidRDefault="000A6765" w:rsidP="00F563EA">
      <w:pPr>
        <w:spacing w:after="240"/>
      </w:pPr>
    </w:p>
    <w:p w14:paraId="3327F8C7" w14:textId="1FC0169C" w:rsidR="000A6765" w:rsidRPr="000A6765" w:rsidRDefault="0052075B" w:rsidP="00054BBD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t>The effectiveness of the challenges to the cosmological/teleologica</w:t>
      </w:r>
      <w:r w:rsidR="000A6765">
        <w:t>l argument for God’s existence.</w:t>
      </w:r>
    </w:p>
    <w:p w14:paraId="7A9066F0" w14:textId="77777777" w:rsidR="000A6765" w:rsidRPr="000A6765" w:rsidRDefault="000A6765" w:rsidP="00F563EA">
      <w:pPr>
        <w:spacing w:after="240"/>
        <w:rPr>
          <w:b/>
        </w:rPr>
      </w:pPr>
    </w:p>
    <w:p w14:paraId="1FFC4F62" w14:textId="3D477CED" w:rsidR="0052075B" w:rsidRPr="000A6765" w:rsidRDefault="0052075B" w:rsidP="00054BBD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t>Whether scientific explanations are more persuasive than philosophical explanations for the universe’s existence.</w:t>
      </w:r>
    </w:p>
    <w:p w14:paraId="66B38EE9" w14:textId="77777777" w:rsidR="00F563EA" w:rsidRDefault="00F563EA" w:rsidP="00AD48CC">
      <w:pPr>
        <w:jc w:val="center"/>
        <w:rPr>
          <w:b/>
        </w:rPr>
      </w:pPr>
    </w:p>
    <w:p w14:paraId="3B4A6BB7" w14:textId="77777777" w:rsidR="00F563EA" w:rsidRDefault="00F563EA" w:rsidP="00AD48CC">
      <w:pPr>
        <w:jc w:val="center"/>
        <w:rPr>
          <w:b/>
        </w:rPr>
      </w:pPr>
    </w:p>
    <w:p w14:paraId="4113BD3E" w14:textId="0341EEF0" w:rsidR="00F563EA" w:rsidRDefault="00F563EA" w:rsidP="00EB4687">
      <w:pPr>
        <w:rPr>
          <w:b/>
        </w:rPr>
      </w:pPr>
    </w:p>
    <w:p w14:paraId="61456705" w14:textId="1A48C9B4" w:rsidR="00F563EA" w:rsidRPr="00F563EA" w:rsidRDefault="00AE6241" w:rsidP="00F563EA">
      <w:pPr>
        <w:jc w:val="center"/>
        <w:rPr>
          <w:b/>
        </w:rPr>
      </w:pPr>
      <w:r>
        <w:rPr>
          <w:b/>
        </w:rPr>
        <w:lastRenderedPageBreak/>
        <w:t xml:space="preserve">Theme 1: </w:t>
      </w:r>
      <w:r w:rsidR="00F563EA" w:rsidRPr="00F563EA">
        <w:rPr>
          <w:b/>
        </w:rPr>
        <w:t>Arguments for the existence of God – deductive</w:t>
      </w:r>
      <w:r>
        <w:rPr>
          <w:b/>
        </w:rPr>
        <w:t>, AS</w:t>
      </w:r>
    </w:p>
    <w:p w14:paraId="0232EBF8" w14:textId="2CAA79F5" w:rsidR="00F563EA" w:rsidRPr="00F563EA" w:rsidRDefault="00AE6241" w:rsidP="00EB4687">
      <w:pPr>
        <w:spacing w:after="360"/>
        <w:rPr>
          <w:b/>
        </w:rPr>
      </w:pPr>
      <w:r>
        <w:rPr>
          <w:b/>
        </w:rPr>
        <w:t xml:space="preserve">D.   </w:t>
      </w:r>
      <w:r w:rsidR="00F563EA" w:rsidRPr="00F563EA">
        <w:rPr>
          <w:b/>
        </w:rPr>
        <w:t xml:space="preserve">Deductive arguments - origins of the ontological argument </w:t>
      </w:r>
    </w:p>
    <w:p w14:paraId="36857A1A" w14:textId="77777777" w:rsidR="00F563EA" w:rsidRPr="00F563EA" w:rsidRDefault="00F563EA" w:rsidP="00054BBD">
      <w:pPr>
        <w:pStyle w:val="ListParagraph"/>
        <w:numPr>
          <w:ilvl w:val="0"/>
          <w:numId w:val="5"/>
        </w:numPr>
        <w:spacing w:after="360"/>
        <w:rPr>
          <w:b/>
        </w:rPr>
      </w:pPr>
      <w:r>
        <w:t xml:space="preserve">Deductive proofs; </w:t>
      </w:r>
    </w:p>
    <w:p w14:paraId="4CBF0B2F" w14:textId="77777777" w:rsidR="00F563EA" w:rsidRPr="00F563EA" w:rsidRDefault="00F563EA" w:rsidP="00EB4687">
      <w:pPr>
        <w:spacing w:after="360"/>
        <w:rPr>
          <w:b/>
        </w:rPr>
      </w:pPr>
    </w:p>
    <w:p w14:paraId="7D360F10" w14:textId="77777777" w:rsidR="00F563EA" w:rsidRPr="00F563EA" w:rsidRDefault="00F563EA" w:rsidP="00054BBD">
      <w:pPr>
        <w:pStyle w:val="ListParagraph"/>
        <w:numPr>
          <w:ilvl w:val="0"/>
          <w:numId w:val="5"/>
        </w:numPr>
        <w:spacing w:after="360"/>
        <w:rPr>
          <w:b/>
        </w:rPr>
      </w:pPr>
      <w:r>
        <w:t xml:space="preserve">the concept of ‘a priori’. </w:t>
      </w:r>
    </w:p>
    <w:p w14:paraId="1DECE036" w14:textId="77777777" w:rsidR="00F563EA" w:rsidRDefault="00F563EA" w:rsidP="00EB4687">
      <w:pPr>
        <w:spacing w:after="360"/>
      </w:pPr>
    </w:p>
    <w:p w14:paraId="4C8B7863" w14:textId="77777777" w:rsidR="00F563EA" w:rsidRPr="00F563EA" w:rsidRDefault="00F563EA" w:rsidP="00054BBD">
      <w:pPr>
        <w:pStyle w:val="ListParagraph"/>
        <w:numPr>
          <w:ilvl w:val="0"/>
          <w:numId w:val="5"/>
        </w:numPr>
        <w:spacing w:after="360"/>
        <w:rPr>
          <w:b/>
        </w:rPr>
      </w:pPr>
      <w:r>
        <w:t>St Anselm - God as the greatest possible being (</w:t>
      </w:r>
      <w:proofErr w:type="spellStart"/>
      <w:r>
        <w:t>Proslogion</w:t>
      </w:r>
      <w:proofErr w:type="spellEnd"/>
      <w:r>
        <w:t xml:space="preserve"> 2). </w:t>
      </w:r>
    </w:p>
    <w:p w14:paraId="1D964316" w14:textId="77777777" w:rsidR="00F563EA" w:rsidRDefault="00F563EA" w:rsidP="00EB4687">
      <w:pPr>
        <w:spacing w:after="360"/>
      </w:pPr>
    </w:p>
    <w:p w14:paraId="6FE7A099" w14:textId="77777777" w:rsidR="00F563EA" w:rsidRPr="00F563EA" w:rsidRDefault="00F563EA" w:rsidP="00054BBD">
      <w:pPr>
        <w:pStyle w:val="ListParagraph"/>
        <w:numPr>
          <w:ilvl w:val="0"/>
          <w:numId w:val="5"/>
        </w:numPr>
        <w:spacing w:after="360"/>
        <w:rPr>
          <w:b/>
        </w:rPr>
      </w:pPr>
      <w:r>
        <w:t>St Anselm - God has necessary existence (</w:t>
      </w:r>
      <w:proofErr w:type="spellStart"/>
      <w:r>
        <w:t>Proslogion</w:t>
      </w:r>
      <w:proofErr w:type="spellEnd"/>
      <w:r>
        <w:t xml:space="preserve"> 3). </w:t>
      </w:r>
    </w:p>
    <w:p w14:paraId="2408F85B" w14:textId="77777777" w:rsidR="00F563EA" w:rsidRDefault="00F563EA" w:rsidP="00EB4687">
      <w:pPr>
        <w:pStyle w:val="ListParagraph"/>
        <w:spacing w:after="360"/>
      </w:pPr>
    </w:p>
    <w:p w14:paraId="11DE03A2" w14:textId="77777777" w:rsidR="00F563EA" w:rsidRDefault="00F563EA" w:rsidP="00EB4687">
      <w:pPr>
        <w:spacing w:after="360"/>
      </w:pPr>
    </w:p>
    <w:p w14:paraId="21E38CEA" w14:textId="4E907013" w:rsidR="00F563EA" w:rsidRPr="00F563EA" w:rsidRDefault="00AE6241" w:rsidP="00EB4687">
      <w:pPr>
        <w:spacing w:after="360"/>
        <w:rPr>
          <w:b/>
        </w:rPr>
      </w:pPr>
      <w:r>
        <w:rPr>
          <w:b/>
        </w:rPr>
        <w:t xml:space="preserve">E.   </w:t>
      </w:r>
      <w:r w:rsidR="00F563EA" w:rsidRPr="00F563EA">
        <w:rPr>
          <w:b/>
        </w:rPr>
        <w:t xml:space="preserve">Deductive arguments - developments of the ontological argument </w:t>
      </w:r>
    </w:p>
    <w:p w14:paraId="1C1B0F25" w14:textId="77777777" w:rsidR="00F563EA" w:rsidRPr="00F563EA" w:rsidRDefault="00F563EA" w:rsidP="00054BBD">
      <w:pPr>
        <w:pStyle w:val="ListParagraph"/>
        <w:numPr>
          <w:ilvl w:val="0"/>
          <w:numId w:val="6"/>
        </w:numPr>
        <w:spacing w:after="360"/>
        <w:rPr>
          <w:b/>
        </w:rPr>
      </w:pPr>
      <w:r>
        <w:t>Rene Descartes - concept of God as supremely perfect being;</w:t>
      </w:r>
    </w:p>
    <w:p w14:paraId="635081CB" w14:textId="77777777" w:rsidR="00F563EA" w:rsidRPr="00F563EA" w:rsidRDefault="00F563EA" w:rsidP="00EB4687">
      <w:pPr>
        <w:spacing w:after="360"/>
        <w:rPr>
          <w:b/>
        </w:rPr>
      </w:pPr>
    </w:p>
    <w:p w14:paraId="28CA6906" w14:textId="77777777" w:rsidR="00F563EA" w:rsidRPr="00F563EA" w:rsidRDefault="00F563EA" w:rsidP="00054BBD">
      <w:pPr>
        <w:pStyle w:val="ListParagraph"/>
        <w:numPr>
          <w:ilvl w:val="0"/>
          <w:numId w:val="6"/>
        </w:numPr>
        <w:spacing w:after="360"/>
        <w:rPr>
          <w:b/>
        </w:rPr>
      </w:pPr>
      <w:r>
        <w:t xml:space="preserve">analogies of triangles and mountains/valleys. </w:t>
      </w:r>
    </w:p>
    <w:p w14:paraId="782BCDB7" w14:textId="77777777" w:rsidR="00F563EA" w:rsidRDefault="00F563EA" w:rsidP="00EB4687">
      <w:pPr>
        <w:spacing w:after="360"/>
      </w:pPr>
    </w:p>
    <w:p w14:paraId="0904BE5C" w14:textId="77777777" w:rsidR="00F563EA" w:rsidRPr="00F563EA" w:rsidRDefault="00F563EA" w:rsidP="00054BBD">
      <w:pPr>
        <w:pStyle w:val="ListParagraph"/>
        <w:numPr>
          <w:ilvl w:val="0"/>
          <w:numId w:val="6"/>
        </w:numPr>
        <w:spacing w:after="360"/>
        <w:rPr>
          <w:b/>
        </w:rPr>
      </w:pPr>
      <w:r>
        <w:t xml:space="preserve">Norman Malcolm - God as unlimited being: </w:t>
      </w:r>
    </w:p>
    <w:p w14:paraId="16078AD8" w14:textId="77777777" w:rsidR="00F563EA" w:rsidRDefault="00F563EA" w:rsidP="00EB4687">
      <w:pPr>
        <w:spacing w:after="360"/>
      </w:pPr>
    </w:p>
    <w:p w14:paraId="5332262E" w14:textId="77777777" w:rsidR="00F563EA" w:rsidRPr="00F563EA" w:rsidRDefault="00F563EA" w:rsidP="00054BBD">
      <w:pPr>
        <w:pStyle w:val="ListParagraph"/>
        <w:numPr>
          <w:ilvl w:val="0"/>
          <w:numId w:val="6"/>
        </w:numPr>
        <w:spacing w:after="360"/>
        <w:rPr>
          <w:b/>
        </w:rPr>
      </w:pPr>
      <w:r>
        <w:t xml:space="preserve">God's existence as necessary rather than just possible. </w:t>
      </w:r>
    </w:p>
    <w:p w14:paraId="45EFA5E0" w14:textId="09808B73" w:rsidR="00F563EA" w:rsidRDefault="00F563EA" w:rsidP="00EB4687">
      <w:pPr>
        <w:spacing w:after="360"/>
      </w:pPr>
    </w:p>
    <w:p w14:paraId="23727AD8" w14:textId="77777777" w:rsidR="00F563EA" w:rsidRDefault="00F563EA" w:rsidP="00EB4687">
      <w:pPr>
        <w:spacing w:after="360"/>
      </w:pPr>
    </w:p>
    <w:p w14:paraId="4F8161D8" w14:textId="41D5A47E" w:rsidR="00F563EA" w:rsidRPr="00F563EA" w:rsidRDefault="00AE6241" w:rsidP="00EB4687">
      <w:pPr>
        <w:spacing w:after="360"/>
        <w:rPr>
          <w:b/>
        </w:rPr>
      </w:pPr>
      <w:r>
        <w:rPr>
          <w:b/>
        </w:rPr>
        <w:t xml:space="preserve">F.   </w:t>
      </w:r>
      <w:r w:rsidR="00F563EA" w:rsidRPr="00F563EA">
        <w:rPr>
          <w:b/>
        </w:rPr>
        <w:t>Challenges to the ontological argument</w:t>
      </w:r>
    </w:p>
    <w:p w14:paraId="61EDC4DC" w14:textId="77777777" w:rsidR="00F563EA" w:rsidRPr="00F563EA" w:rsidRDefault="00F563EA" w:rsidP="00054BBD">
      <w:pPr>
        <w:pStyle w:val="ListParagraph"/>
        <w:numPr>
          <w:ilvl w:val="0"/>
          <w:numId w:val="6"/>
        </w:numPr>
        <w:spacing w:after="360"/>
        <w:rPr>
          <w:b/>
        </w:rPr>
      </w:pPr>
      <w:proofErr w:type="spellStart"/>
      <w:r>
        <w:t>Gaunilo</w:t>
      </w:r>
      <w:proofErr w:type="spellEnd"/>
      <w:r>
        <w:t xml:space="preserve">, his reply to St Anselm; </w:t>
      </w:r>
    </w:p>
    <w:p w14:paraId="7639E1D4" w14:textId="77777777" w:rsidR="00F563EA" w:rsidRPr="00F563EA" w:rsidRDefault="00F563EA" w:rsidP="00EB4687">
      <w:pPr>
        <w:spacing w:after="360"/>
        <w:rPr>
          <w:b/>
        </w:rPr>
      </w:pPr>
    </w:p>
    <w:p w14:paraId="5C5A88CC" w14:textId="77777777" w:rsidR="00F563EA" w:rsidRPr="00F563EA" w:rsidRDefault="00F563EA" w:rsidP="00054BBD">
      <w:pPr>
        <w:pStyle w:val="ListParagraph"/>
        <w:numPr>
          <w:ilvl w:val="0"/>
          <w:numId w:val="6"/>
        </w:numPr>
        <w:spacing w:after="360"/>
        <w:rPr>
          <w:b/>
        </w:rPr>
      </w:pPr>
      <w:r>
        <w:lastRenderedPageBreak/>
        <w:t xml:space="preserve">his rejection of the idea of a greatest possible being that can be thought of as having separate existence outside of our minds; </w:t>
      </w:r>
    </w:p>
    <w:p w14:paraId="183EE93B" w14:textId="77777777" w:rsidR="00F563EA" w:rsidRDefault="00F563EA" w:rsidP="00EB4687">
      <w:pPr>
        <w:spacing w:after="360"/>
      </w:pPr>
    </w:p>
    <w:p w14:paraId="54C0E6A0" w14:textId="77777777" w:rsidR="00F563EA" w:rsidRPr="00F563EA" w:rsidRDefault="00F563EA" w:rsidP="00054BBD">
      <w:pPr>
        <w:pStyle w:val="ListParagraph"/>
        <w:numPr>
          <w:ilvl w:val="0"/>
          <w:numId w:val="6"/>
        </w:numPr>
        <w:spacing w:after="360"/>
        <w:rPr>
          <w:b/>
        </w:rPr>
      </w:pPr>
      <w:r>
        <w:t xml:space="preserve">his analogy of the idea of the greatest island as a ridicule of St Anselm's logic. </w:t>
      </w:r>
    </w:p>
    <w:p w14:paraId="075C5F45" w14:textId="77777777" w:rsidR="00F563EA" w:rsidRDefault="00F563EA" w:rsidP="00EB4687">
      <w:pPr>
        <w:spacing w:after="360"/>
      </w:pPr>
    </w:p>
    <w:p w14:paraId="6D3FCD35" w14:textId="77777777" w:rsidR="00F563EA" w:rsidRPr="00F563EA" w:rsidRDefault="00F563EA" w:rsidP="00054BBD">
      <w:pPr>
        <w:pStyle w:val="ListParagraph"/>
        <w:numPr>
          <w:ilvl w:val="0"/>
          <w:numId w:val="6"/>
        </w:numPr>
        <w:spacing w:after="360"/>
        <w:rPr>
          <w:b/>
        </w:rPr>
      </w:pPr>
      <w:r>
        <w:t xml:space="preserve">Immanuel Kant’s objection - existence is not a determining predicate: it cannot be a property that an object can either possess or lack. </w:t>
      </w:r>
    </w:p>
    <w:p w14:paraId="67698B89" w14:textId="571AE7E0" w:rsidR="00F563EA" w:rsidRDefault="00F563EA" w:rsidP="00EB4687">
      <w:pPr>
        <w:spacing w:after="360"/>
      </w:pPr>
    </w:p>
    <w:p w14:paraId="462307FB" w14:textId="4ED9EE42" w:rsidR="00F563EA" w:rsidRPr="00EB4687" w:rsidRDefault="00F563EA" w:rsidP="00EB4687">
      <w:pPr>
        <w:spacing w:after="360"/>
      </w:pPr>
      <w:r w:rsidRPr="00EB4687">
        <w:rPr>
          <w:b/>
        </w:rPr>
        <w:t>Issues for analysis and evaluation will be drawn from any aspect of the content above, such as</w:t>
      </w:r>
      <w:r w:rsidRPr="00EB4687">
        <w:t xml:space="preserve"> </w:t>
      </w:r>
    </w:p>
    <w:p w14:paraId="289BACAC" w14:textId="77777777" w:rsidR="00EB4687" w:rsidRPr="00EB4687" w:rsidRDefault="00F563EA" w:rsidP="00054BBD">
      <w:pPr>
        <w:pStyle w:val="ListParagraph"/>
        <w:numPr>
          <w:ilvl w:val="0"/>
          <w:numId w:val="7"/>
        </w:numPr>
        <w:spacing w:after="360"/>
        <w:rPr>
          <w:b/>
        </w:rPr>
      </w:pPr>
      <w:r>
        <w:t xml:space="preserve">The extent to which ‘a priori’ arguments for God’s existence are persuasive. </w:t>
      </w:r>
    </w:p>
    <w:p w14:paraId="56A1BEA3" w14:textId="77777777" w:rsidR="00EB4687" w:rsidRPr="00EB4687" w:rsidRDefault="00EB4687" w:rsidP="00EB4687">
      <w:pPr>
        <w:spacing w:after="360"/>
        <w:rPr>
          <w:b/>
        </w:rPr>
      </w:pPr>
    </w:p>
    <w:p w14:paraId="67C21BDC" w14:textId="77777777" w:rsidR="00EB4687" w:rsidRPr="00EB4687" w:rsidRDefault="00F563EA" w:rsidP="00054BBD">
      <w:pPr>
        <w:pStyle w:val="ListParagraph"/>
        <w:numPr>
          <w:ilvl w:val="0"/>
          <w:numId w:val="7"/>
        </w:numPr>
        <w:spacing w:after="360"/>
        <w:rPr>
          <w:b/>
        </w:rPr>
      </w:pPr>
      <w:r>
        <w:t xml:space="preserve">The extent to which different religious views on the nature of God impact on arguments for the existence of God. </w:t>
      </w:r>
    </w:p>
    <w:p w14:paraId="1CB3C15B" w14:textId="77777777" w:rsidR="00EB4687" w:rsidRDefault="00EB4687" w:rsidP="00EB4687">
      <w:pPr>
        <w:spacing w:after="360"/>
      </w:pPr>
    </w:p>
    <w:p w14:paraId="10A088C0" w14:textId="77777777" w:rsidR="00EB4687" w:rsidRPr="00EB4687" w:rsidRDefault="00F563EA" w:rsidP="00054BBD">
      <w:pPr>
        <w:pStyle w:val="ListParagraph"/>
        <w:numPr>
          <w:ilvl w:val="0"/>
          <w:numId w:val="7"/>
        </w:numPr>
        <w:spacing w:after="360"/>
        <w:rPr>
          <w:b/>
        </w:rPr>
      </w:pPr>
      <w:r>
        <w:t xml:space="preserve">The effectiveness of the ontological argument for God’s existence.  </w:t>
      </w:r>
    </w:p>
    <w:p w14:paraId="79AAF202" w14:textId="77777777" w:rsidR="00EB4687" w:rsidRDefault="00EB4687" w:rsidP="00EB4687">
      <w:pPr>
        <w:spacing w:after="360"/>
      </w:pPr>
    </w:p>
    <w:p w14:paraId="3CE4B3A8" w14:textId="77777777" w:rsidR="00EB4687" w:rsidRPr="00EB4687" w:rsidRDefault="00F563EA" w:rsidP="00054BBD">
      <w:pPr>
        <w:pStyle w:val="ListParagraph"/>
        <w:numPr>
          <w:ilvl w:val="0"/>
          <w:numId w:val="7"/>
        </w:numPr>
        <w:spacing w:after="360"/>
        <w:rPr>
          <w:b/>
        </w:rPr>
      </w:pPr>
      <w:r>
        <w:t xml:space="preserve">Whether the ontological argument is more persuasive than the cosmological/teleological arguments for God’s existence. </w:t>
      </w:r>
    </w:p>
    <w:p w14:paraId="2CCCF824" w14:textId="77777777" w:rsidR="00EB4687" w:rsidRDefault="00EB4687" w:rsidP="00EB4687">
      <w:pPr>
        <w:spacing w:after="360"/>
      </w:pPr>
    </w:p>
    <w:p w14:paraId="4C5B7319" w14:textId="77777777" w:rsidR="00EB4687" w:rsidRPr="00EB4687" w:rsidRDefault="00F563EA" w:rsidP="00054BBD">
      <w:pPr>
        <w:pStyle w:val="ListParagraph"/>
        <w:numPr>
          <w:ilvl w:val="0"/>
          <w:numId w:val="7"/>
        </w:numPr>
        <w:spacing w:after="360"/>
        <w:rPr>
          <w:b/>
        </w:rPr>
      </w:pPr>
      <w:r>
        <w:t xml:space="preserve">The effectiveness of the challenges to the ontological argument for God’s existence. </w:t>
      </w:r>
    </w:p>
    <w:p w14:paraId="6B5B6457" w14:textId="77777777" w:rsidR="00EB4687" w:rsidRDefault="00EB4687" w:rsidP="00EB4687">
      <w:pPr>
        <w:spacing w:after="360"/>
      </w:pPr>
    </w:p>
    <w:p w14:paraId="109CBA59" w14:textId="5670BAC6" w:rsidR="007F419C" w:rsidRPr="00EB4687" w:rsidRDefault="00F563EA" w:rsidP="00054BBD">
      <w:pPr>
        <w:pStyle w:val="ListParagraph"/>
        <w:numPr>
          <w:ilvl w:val="0"/>
          <w:numId w:val="7"/>
        </w:numPr>
        <w:spacing w:after="360"/>
        <w:rPr>
          <w:b/>
        </w:rPr>
      </w:pPr>
      <w:r>
        <w:t>The extent to which objections to the ontological argument are persuasive.</w:t>
      </w:r>
    </w:p>
    <w:p w14:paraId="26FAF491" w14:textId="77777777" w:rsidR="00EB4687" w:rsidRPr="00EB4687" w:rsidRDefault="00EB4687" w:rsidP="00EB4687">
      <w:pPr>
        <w:pStyle w:val="ListParagraph"/>
        <w:rPr>
          <w:b/>
        </w:rPr>
      </w:pPr>
    </w:p>
    <w:p w14:paraId="3DBA166C" w14:textId="7763E8C2" w:rsidR="00EB4687" w:rsidRDefault="00EB4687" w:rsidP="00EB4687">
      <w:pPr>
        <w:spacing w:after="360"/>
        <w:rPr>
          <w:b/>
        </w:rPr>
      </w:pPr>
    </w:p>
    <w:p w14:paraId="4EE559EE" w14:textId="4FB7D840" w:rsidR="00EB4687" w:rsidRDefault="00EB4687" w:rsidP="00EB4687">
      <w:pPr>
        <w:spacing w:after="360"/>
        <w:rPr>
          <w:b/>
        </w:rPr>
      </w:pPr>
    </w:p>
    <w:p w14:paraId="5AEFF274" w14:textId="423538DD" w:rsidR="00EB4687" w:rsidRDefault="00EB4687" w:rsidP="00EB4687">
      <w:pPr>
        <w:spacing w:after="360"/>
        <w:rPr>
          <w:b/>
        </w:rPr>
      </w:pPr>
    </w:p>
    <w:p w14:paraId="0ED33F45" w14:textId="281E2602" w:rsidR="00EB4687" w:rsidRPr="00EB4687" w:rsidRDefault="00AE6241" w:rsidP="00A525C0">
      <w:pPr>
        <w:spacing w:after="240"/>
        <w:jc w:val="center"/>
        <w:rPr>
          <w:b/>
        </w:rPr>
      </w:pPr>
      <w:r>
        <w:rPr>
          <w:b/>
        </w:rPr>
        <w:lastRenderedPageBreak/>
        <w:t xml:space="preserve">Theme 2: </w:t>
      </w:r>
      <w:r w:rsidR="00EB4687" w:rsidRPr="00EB4687">
        <w:rPr>
          <w:b/>
        </w:rPr>
        <w:t>Challenges to religious belief - the problem of evil and suffering</w:t>
      </w:r>
      <w:r>
        <w:rPr>
          <w:b/>
        </w:rPr>
        <w:t>, AS</w:t>
      </w:r>
    </w:p>
    <w:p w14:paraId="47EE84BD" w14:textId="0B196288" w:rsidR="00EB4687" w:rsidRPr="00EB4687" w:rsidRDefault="00AE6241" w:rsidP="00A525C0">
      <w:pPr>
        <w:spacing w:after="240"/>
        <w:rPr>
          <w:b/>
        </w:rPr>
      </w:pPr>
      <w:r>
        <w:rPr>
          <w:b/>
        </w:rPr>
        <w:t xml:space="preserve">A.   </w:t>
      </w:r>
      <w:r w:rsidR="00EB4687" w:rsidRPr="00EB4687">
        <w:rPr>
          <w:b/>
        </w:rPr>
        <w:t>The problem of evil and suffering</w:t>
      </w:r>
    </w:p>
    <w:p w14:paraId="66D6260E" w14:textId="77777777" w:rsidR="00EB4687" w:rsidRPr="00EB4687" w:rsidRDefault="00EB4687" w:rsidP="00054BBD">
      <w:pPr>
        <w:pStyle w:val="ListParagraph"/>
        <w:numPr>
          <w:ilvl w:val="0"/>
          <w:numId w:val="8"/>
        </w:numPr>
        <w:spacing w:after="240"/>
        <w:rPr>
          <w:b/>
        </w:rPr>
      </w:pPr>
      <w:r>
        <w:t xml:space="preserve">The types of evil: moral (caused by free will agents) and natural (caused by nature). </w:t>
      </w:r>
    </w:p>
    <w:p w14:paraId="5ABBEA42" w14:textId="77777777" w:rsidR="00EB4687" w:rsidRPr="00EB4687" w:rsidRDefault="00EB4687" w:rsidP="00A525C0">
      <w:pPr>
        <w:spacing w:after="240"/>
        <w:rPr>
          <w:b/>
        </w:rPr>
      </w:pPr>
    </w:p>
    <w:p w14:paraId="34DBCCDA" w14:textId="77777777" w:rsidR="00EB4687" w:rsidRPr="00EB4687" w:rsidRDefault="00EB4687" w:rsidP="00054BBD">
      <w:pPr>
        <w:pStyle w:val="ListParagraph"/>
        <w:numPr>
          <w:ilvl w:val="0"/>
          <w:numId w:val="8"/>
        </w:numPr>
        <w:spacing w:after="240"/>
        <w:rPr>
          <w:b/>
        </w:rPr>
      </w:pPr>
      <w:r>
        <w:t xml:space="preserve">The logical problem of evil: classical (Epicurus) - the problem of suffering. </w:t>
      </w:r>
    </w:p>
    <w:p w14:paraId="6F4E999D" w14:textId="77777777" w:rsidR="00EB4687" w:rsidRDefault="00EB4687" w:rsidP="00A525C0">
      <w:pPr>
        <w:spacing w:after="240"/>
      </w:pPr>
    </w:p>
    <w:p w14:paraId="4D3165EA" w14:textId="77777777" w:rsidR="00EB4687" w:rsidRPr="00EB4687" w:rsidRDefault="00EB4687" w:rsidP="00054BBD">
      <w:pPr>
        <w:pStyle w:val="ListParagraph"/>
        <w:numPr>
          <w:ilvl w:val="0"/>
          <w:numId w:val="8"/>
        </w:numPr>
        <w:spacing w:after="240"/>
        <w:rPr>
          <w:b/>
        </w:rPr>
      </w:pPr>
      <w:r>
        <w:t xml:space="preserve">J. L. Mackie’s modern development - the nature of the problem of evil (inconsistent triad). </w:t>
      </w:r>
    </w:p>
    <w:p w14:paraId="7B1FB146" w14:textId="77777777" w:rsidR="00EB4687" w:rsidRDefault="00EB4687" w:rsidP="00A525C0">
      <w:pPr>
        <w:spacing w:after="240"/>
      </w:pPr>
    </w:p>
    <w:p w14:paraId="7C7A1B29" w14:textId="77777777" w:rsidR="00EB4687" w:rsidRPr="00EB4687" w:rsidRDefault="00EB4687" w:rsidP="00054BBD">
      <w:pPr>
        <w:pStyle w:val="ListParagraph"/>
        <w:numPr>
          <w:ilvl w:val="0"/>
          <w:numId w:val="8"/>
        </w:numPr>
        <w:spacing w:after="240"/>
        <w:rPr>
          <w:b/>
        </w:rPr>
      </w:pPr>
      <w:r>
        <w:t xml:space="preserve">William Rowe (intense human and animal suffering) and Gregory S. Paul (premature deaths). </w:t>
      </w:r>
    </w:p>
    <w:p w14:paraId="7371016E" w14:textId="77777777" w:rsidR="00EB4687" w:rsidRDefault="00EB4687" w:rsidP="00A525C0">
      <w:pPr>
        <w:pStyle w:val="ListParagraph"/>
        <w:spacing w:after="240"/>
      </w:pPr>
    </w:p>
    <w:p w14:paraId="4D4F00D7" w14:textId="77777777" w:rsidR="00EB4687" w:rsidRDefault="00EB4687" w:rsidP="00A525C0">
      <w:pPr>
        <w:spacing w:after="240"/>
      </w:pPr>
    </w:p>
    <w:p w14:paraId="66A1D7B0" w14:textId="011FE399" w:rsidR="00EB4687" w:rsidRDefault="00AE6241" w:rsidP="00A525C0">
      <w:pPr>
        <w:spacing w:after="240"/>
        <w:rPr>
          <w:b/>
        </w:rPr>
      </w:pPr>
      <w:r>
        <w:rPr>
          <w:b/>
        </w:rPr>
        <w:t xml:space="preserve">B.   </w:t>
      </w:r>
      <w:r w:rsidR="00EB4687" w:rsidRPr="00EB4687">
        <w:rPr>
          <w:b/>
        </w:rPr>
        <w:t>Religious respo</w:t>
      </w:r>
      <w:r w:rsidR="00EB4687">
        <w:rPr>
          <w:b/>
        </w:rPr>
        <w:t>nses to the problem of evil (i)</w:t>
      </w:r>
    </w:p>
    <w:p w14:paraId="5134B3D0" w14:textId="77777777" w:rsidR="00EB4687" w:rsidRPr="00EB4687" w:rsidRDefault="00EB4687" w:rsidP="00A525C0">
      <w:pPr>
        <w:spacing w:after="240"/>
        <w:rPr>
          <w:b/>
        </w:rPr>
      </w:pPr>
      <w:r w:rsidRPr="00EB4687">
        <w:rPr>
          <w:b/>
        </w:rPr>
        <w:t>Augustinian type theodicy</w:t>
      </w:r>
    </w:p>
    <w:p w14:paraId="165CDF95" w14:textId="77777777" w:rsidR="00EB4687" w:rsidRPr="00EB4687" w:rsidRDefault="00EB4687" w:rsidP="00054BBD">
      <w:pPr>
        <w:pStyle w:val="ListParagraph"/>
        <w:numPr>
          <w:ilvl w:val="0"/>
          <w:numId w:val="9"/>
        </w:numPr>
        <w:spacing w:after="240"/>
        <w:rPr>
          <w:b/>
        </w:rPr>
      </w:pPr>
      <w:r>
        <w:t xml:space="preserve">Evil </w:t>
      </w:r>
      <w:proofErr w:type="gramStart"/>
      <w:r>
        <w:t>as a consequence of</w:t>
      </w:r>
      <w:proofErr w:type="gramEnd"/>
      <w:r>
        <w:t xml:space="preserve"> sin</w:t>
      </w:r>
    </w:p>
    <w:p w14:paraId="2D80AAEF" w14:textId="77777777" w:rsidR="00EB4687" w:rsidRPr="00EB4687" w:rsidRDefault="00EB4687" w:rsidP="00A525C0">
      <w:pPr>
        <w:spacing w:after="240"/>
        <w:rPr>
          <w:b/>
        </w:rPr>
      </w:pPr>
    </w:p>
    <w:p w14:paraId="095A6B3E" w14:textId="77777777" w:rsidR="00EB4687" w:rsidRPr="00EB4687" w:rsidRDefault="00EB4687" w:rsidP="00054BBD">
      <w:pPr>
        <w:pStyle w:val="ListParagraph"/>
        <w:numPr>
          <w:ilvl w:val="0"/>
          <w:numId w:val="9"/>
        </w:numPr>
        <w:spacing w:after="240"/>
        <w:rPr>
          <w:b/>
        </w:rPr>
      </w:pPr>
      <w:r>
        <w:t>evil as a privation</w:t>
      </w:r>
    </w:p>
    <w:p w14:paraId="6CD0EF47" w14:textId="77777777" w:rsidR="00EB4687" w:rsidRDefault="00EB4687" w:rsidP="00A525C0">
      <w:pPr>
        <w:spacing w:after="240"/>
      </w:pPr>
    </w:p>
    <w:p w14:paraId="04D0F717" w14:textId="77777777" w:rsidR="00EB4687" w:rsidRPr="00EB4687" w:rsidRDefault="00EB4687" w:rsidP="00054BBD">
      <w:pPr>
        <w:pStyle w:val="ListParagraph"/>
        <w:numPr>
          <w:ilvl w:val="0"/>
          <w:numId w:val="9"/>
        </w:numPr>
        <w:spacing w:after="240"/>
        <w:rPr>
          <w:b/>
        </w:rPr>
      </w:pPr>
      <w:r>
        <w:t>the fall of human beings and creation</w:t>
      </w:r>
    </w:p>
    <w:p w14:paraId="5FA3E58D" w14:textId="77777777" w:rsidR="00EB4687" w:rsidRDefault="00EB4687" w:rsidP="00A525C0">
      <w:pPr>
        <w:spacing w:after="240"/>
      </w:pPr>
    </w:p>
    <w:p w14:paraId="34D3ACA3" w14:textId="77777777" w:rsidR="00A525C0" w:rsidRPr="00A525C0" w:rsidRDefault="00EB4687" w:rsidP="00054BBD">
      <w:pPr>
        <w:pStyle w:val="ListParagraph"/>
        <w:numPr>
          <w:ilvl w:val="0"/>
          <w:numId w:val="9"/>
        </w:numPr>
        <w:spacing w:after="240"/>
        <w:rPr>
          <w:b/>
        </w:rPr>
      </w:pPr>
      <w:r>
        <w:t>the Cross</w:t>
      </w:r>
      <w:r w:rsidR="00A525C0">
        <w:t xml:space="preserve"> overcomes evil, soul-deciding</w:t>
      </w:r>
    </w:p>
    <w:p w14:paraId="3792B4E5" w14:textId="77777777" w:rsidR="00A525C0" w:rsidRDefault="00A525C0" w:rsidP="00A525C0">
      <w:pPr>
        <w:spacing w:after="240"/>
      </w:pPr>
    </w:p>
    <w:p w14:paraId="39688F6F" w14:textId="77777777" w:rsidR="00A525C0" w:rsidRPr="00A525C0" w:rsidRDefault="00EB4687" w:rsidP="00054BBD">
      <w:pPr>
        <w:pStyle w:val="ListParagraph"/>
        <w:numPr>
          <w:ilvl w:val="0"/>
          <w:numId w:val="9"/>
        </w:numPr>
        <w:spacing w:after="240"/>
        <w:rPr>
          <w:b/>
        </w:rPr>
      </w:pPr>
      <w:r>
        <w:t>challenges to Augustinian type theodicies: validity of account</w:t>
      </w:r>
      <w:r w:rsidR="00A525C0">
        <w:t>s in Genesis, Chapters 2 and 3</w:t>
      </w:r>
    </w:p>
    <w:p w14:paraId="7B5373E1" w14:textId="77777777" w:rsidR="00A525C0" w:rsidRDefault="00A525C0" w:rsidP="00A525C0">
      <w:pPr>
        <w:spacing w:after="240"/>
      </w:pPr>
    </w:p>
    <w:p w14:paraId="7394440C" w14:textId="77777777" w:rsidR="00A525C0" w:rsidRPr="00A525C0" w:rsidRDefault="00EB4687" w:rsidP="00054BBD">
      <w:pPr>
        <w:pStyle w:val="ListParagraph"/>
        <w:numPr>
          <w:ilvl w:val="0"/>
          <w:numId w:val="9"/>
        </w:numPr>
        <w:spacing w:after="240"/>
        <w:rPr>
          <w:b/>
        </w:rPr>
      </w:pPr>
      <w:r>
        <w:t>scientific error - biological impossibility of human descent from a single pair (therefore invalidating t</w:t>
      </w:r>
      <w:r w:rsidR="00A525C0">
        <w:t>he ‘inheritance of Adam’s sin)</w:t>
      </w:r>
    </w:p>
    <w:p w14:paraId="1A0372C7" w14:textId="77777777" w:rsidR="00A525C0" w:rsidRDefault="00A525C0" w:rsidP="00A525C0">
      <w:pPr>
        <w:spacing w:after="240"/>
      </w:pPr>
    </w:p>
    <w:p w14:paraId="4D3612D4" w14:textId="77777777" w:rsidR="00A525C0" w:rsidRPr="00A525C0" w:rsidRDefault="00EB4687" w:rsidP="00054BBD">
      <w:pPr>
        <w:pStyle w:val="ListParagraph"/>
        <w:numPr>
          <w:ilvl w:val="0"/>
          <w:numId w:val="9"/>
        </w:numPr>
        <w:spacing w:after="240"/>
        <w:rPr>
          <w:b/>
        </w:rPr>
      </w:pPr>
      <w:r>
        <w:t>moral contradictions of omnibenevo</w:t>
      </w:r>
      <w:r w:rsidR="00A525C0">
        <w:t>lent God and existence of Hell</w:t>
      </w:r>
    </w:p>
    <w:p w14:paraId="2E7D3704" w14:textId="77777777" w:rsidR="00A525C0" w:rsidRDefault="00A525C0" w:rsidP="00A525C0">
      <w:pPr>
        <w:spacing w:after="240"/>
      </w:pPr>
    </w:p>
    <w:p w14:paraId="1461BE9D" w14:textId="77777777" w:rsidR="00A525C0" w:rsidRPr="00A525C0" w:rsidRDefault="00EB4687" w:rsidP="00054BBD">
      <w:pPr>
        <w:pStyle w:val="ListParagraph"/>
        <w:numPr>
          <w:ilvl w:val="0"/>
          <w:numId w:val="9"/>
        </w:numPr>
        <w:spacing w:after="240"/>
        <w:rPr>
          <w:b/>
        </w:rPr>
      </w:pPr>
      <w:r>
        <w:t>contradiction of perfect order becoming chaotic - geological and biological evi</w:t>
      </w:r>
      <w:r w:rsidR="00A525C0">
        <w:t xml:space="preserve">dence suggests the contrary. </w:t>
      </w:r>
    </w:p>
    <w:p w14:paraId="150AA7BB" w14:textId="4FE570EA" w:rsidR="00A525C0" w:rsidRPr="00A525C0" w:rsidRDefault="00AE6241" w:rsidP="00A525C0">
      <w:pPr>
        <w:spacing w:after="240"/>
        <w:rPr>
          <w:b/>
        </w:rPr>
      </w:pPr>
      <w:r>
        <w:rPr>
          <w:b/>
        </w:rPr>
        <w:lastRenderedPageBreak/>
        <w:t xml:space="preserve">C.   </w:t>
      </w:r>
      <w:r w:rsidR="00EB4687" w:rsidRPr="00A525C0">
        <w:rPr>
          <w:b/>
        </w:rPr>
        <w:t>Religious respons</w:t>
      </w:r>
      <w:r w:rsidR="00A525C0" w:rsidRPr="00A525C0">
        <w:rPr>
          <w:b/>
        </w:rPr>
        <w:t>es to the problem of evil (ii)</w:t>
      </w:r>
    </w:p>
    <w:p w14:paraId="2D58B987" w14:textId="4D4CE347" w:rsidR="009141DF" w:rsidRPr="009141DF" w:rsidRDefault="00EB4687" w:rsidP="009141DF">
      <w:pPr>
        <w:spacing w:after="240"/>
        <w:rPr>
          <w:b/>
        </w:rPr>
      </w:pPr>
      <w:proofErr w:type="spellStart"/>
      <w:r w:rsidRPr="009141DF">
        <w:rPr>
          <w:b/>
        </w:rPr>
        <w:t>Irenaean</w:t>
      </w:r>
      <w:proofErr w:type="spellEnd"/>
      <w:r w:rsidRPr="009141DF">
        <w:rPr>
          <w:b/>
        </w:rPr>
        <w:t xml:space="preserve"> type</w:t>
      </w:r>
      <w:r w:rsidR="009141DF">
        <w:rPr>
          <w:b/>
        </w:rPr>
        <w:t xml:space="preserve"> theodicy</w:t>
      </w:r>
    </w:p>
    <w:p w14:paraId="3170FDC4" w14:textId="4884E52D" w:rsidR="00A525C0" w:rsidRDefault="00A525C0" w:rsidP="00054BBD">
      <w:pPr>
        <w:pStyle w:val="ListParagraph"/>
        <w:numPr>
          <w:ilvl w:val="0"/>
          <w:numId w:val="10"/>
        </w:numPr>
        <w:spacing w:after="240"/>
      </w:pPr>
      <w:r>
        <w:t>Vale of soul-making</w:t>
      </w:r>
    </w:p>
    <w:p w14:paraId="3A21D6C9" w14:textId="77777777" w:rsidR="00A525C0" w:rsidRDefault="00A525C0" w:rsidP="00A525C0">
      <w:pPr>
        <w:spacing w:after="240"/>
      </w:pPr>
    </w:p>
    <w:p w14:paraId="5807F4D3" w14:textId="77777777" w:rsidR="00A525C0" w:rsidRDefault="00A525C0" w:rsidP="00054BBD">
      <w:pPr>
        <w:pStyle w:val="ListParagraph"/>
        <w:numPr>
          <w:ilvl w:val="0"/>
          <w:numId w:val="10"/>
        </w:numPr>
        <w:spacing w:after="240"/>
      </w:pPr>
      <w:r>
        <w:t>human beings created imperfect</w:t>
      </w:r>
    </w:p>
    <w:p w14:paraId="444826AF" w14:textId="77777777" w:rsidR="00A525C0" w:rsidRDefault="00A525C0" w:rsidP="00A525C0">
      <w:pPr>
        <w:spacing w:after="240"/>
      </w:pPr>
    </w:p>
    <w:p w14:paraId="657CA7C3" w14:textId="77777777" w:rsidR="00A525C0" w:rsidRDefault="00A525C0" w:rsidP="00054BBD">
      <w:pPr>
        <w:pStyle w:val="ListParagraph"/>
        <w:numPr>
          <w:ilvl w:val="0"/>
          <w:numId w:val="10"/>
        </w:numPr>
        <w:spacing w:after="240"/>
      </w:pPr>
      <w:r>
        <w:t>epistemic distance</w:t>
      </w:r>
    </w:p>
    <w:p w14:paraId="7A3CD248" w14:textId="77777777" w:rsidR="00A525C0" w:rsidRDefault="00A525C0" w:rsidP="00A525C0">
      <w:pPr>
        <w:spacing w:after="240"/>
      </w:pPr>
    </w:p>
    <w:p w14:paraId="50D8EDAF" w14:textId="77777777" w:rsidR="00A525C0" w:rsidRDefault="00EB4687" w:rsidP="00054BBD">
      <w:pPr>
        <w:pStyle w:val="ListParagraph"/>
        <w:numPr>
          <w:ilvl w:val="0"/>
          <w:numId w:val="10"/>
        </w:numPr>
        <w:spacing w:after="240"/>
      </w:pPr>
      <w:r>
        <w:t>second-order goo</w:t>
      </w:r>
      <w:r w:rsidR="00A525C0">
        <w:t>ds</w:t>
      </w:r>
    </w:p>
    <w:p w14:paraId="2D233F85" w14:textId="77777777" w:rsidR="00A525C0" w:rsidRDefault="00A525C0" w:rsidP="00A525C0">
      <w:pPr>
        <w:spacing w:after="240"/>
      </w:pPr>
    </w:p>
    <w:p w14:paraId="5E50C31C" w14:textId="77777777" w:rsidR="00A525C0" w:rsidRDefault="00A525C0" w:rsidP="00054BBD">
      <w:pPr>
        <w:pStyle w:val="ListParagraph"/>
        <w:numPr>
          <w:ilvl w:val="0"/>
          <w:numId w:val="10"/>
        </w:numPr>
        <w:spacing w:after="240"/>
      </w:pPr>
      <w:r>
        <w:t>eschatological justification</w:t>
      </w:r>
    </w:p>
    <w:p w14:paraId="5B59FF42" w14:textId="77777777" w:rsidR="00A525C0" w:rsidRDefault="00A525C0" w:rsidP="00A525C0">
      <w:pPr>
        <w:spacing w:after="240"/>
      </w:pPr>
    </w:p>
    <w:p w14:paraId="35B66407" w14:textId="77777777" w:rsidR="00A525C0" w:rsidRDefault="00EB4687" w:rsidP="00054BBD">
      <w:pPr>
        <w:pStyle w:val="ListParagraph"/>
        <w:numPr>
          <w:ilvl w:val="0"/>
          <w:numId w:val="10"/>
        </w:numPr>
        <w:spacing w:after="240"/>
      </w:pPr>
      <w:r>
        <w:t xml:space="preserve">challenges to </w:t>
      </w:r>
      <w:proofErr w:type="spellStart"/>
      <w:r>
        <w:t>Irenaean</w:t>
      </w:r>
      <w:proofErr w:type="spellEnd"/>
      <w:r>
        <w:t xml:space="preserve"> type theodicies: concept</w:t>
      </w:r>
      <w:r w:rsidR="00A525C0">
        <w:t xml:space="preserve"> of universal salvation unjust</w:t>
      </w:r>
    </w:p>
    <w:p w14:paraId="31282CAC" w14:textId="77777777" w:rsidR="00A525C0" w:rsidRDefault="00A525C0" w:rsidP="00A525C0">
      <w:pPr>
        <w:spacing w:after="240"/>
      </w:pPr>
    </w:p>
    <w:p w14:paraId="0FB12AF3" w14:textId="77777777" w:rsidR="00A525C0" w:rsidRDefault="00EB4687" w:rsidP="00054BBD">
      <w:pPr>
        <w:pStyle w:val="ListParagraph"/>
        <w:numPr>
          <w:ilvl w:val="0"/>
          <w:numId w:val="10"/>
        </w:numPr>
        <w:spacing w:after="240"/>
      </w:pPr>
      <w:r>
        <w:t>evil and suffering should not be used as a</w:t>
      </w:r>
      <w:r w:rsidR="00A525C0">
        <w:t xml:space="preserve"> tool by an omnibenevolent God</w:t>
      </w:r>
    </w:p>
    <w:p w14:paraId="1AC967C6" w14:textId="77777777" w:rsidR="00A525C0" w:rsidRDefault="00A525C0" w:rsidP="00A525C0">
      <w:pPr>
        <w:spacing w:after="240"/>
      </w:pPr>
    </w:p>
    <w:p w14:paraId="00C8028E" w14:textId="77777777" w:rsidR="00A525C0" w:rsidRDefault="00EB4687" w:rsidP="00054BBD">
      <w:pPr>
        <w:pStyle w:val="ListParagraph"/>
        <w:numPr>
          <w:ilvl w:val="0"/>
          <w:numId w:val="10"/>
        </w:numPr>
        <w:spacing w:after="240"/>
      </w:pPr>
      <w:r>
        <w:t xml:space="preserve">immensity of suffering and unequal distribution of evil and suffering. </w:t>
      </w:r>
    </w:p>
    <w:p w14:paraId="1416B284" w14:textId="77777777" w:rsidR="00A525C0" w:rsidRDefault="00A525C0" w:rsidP="00A525C0">
      <w:pPr>
        <w:spacing w:after="240"/>
      </w:pPr>
    </w:p>
    <w:p w14:paraId="41C419AD" w14:textId="77777777" w:rsidR="00A525C0" w:rsidRPr="00A525C0" w:rsidRDefault="00EB4687" w:rsidP="00A525C0">
      <w:pPr>
        <w:spacing w:after="240"/>
        <w:rPr>
          <w:b/>
        </w:rPr>
      </w:pPr>
      <w:r w:rsidRPr="00A525C0">
        <w:rPr>
          <w:b/>
        </w:rPr>
        <w:t>Issues for analysis and evaluation will be drawn from any aspect</w:t>
      </w:r>
      <w:r w:rsidR="00A525C0" w:rsidRPr="00A525C0">
        <w:rPr>
          <w:b/>
        </w:rPr>
        <w:t xml:space="preserve"> of the content above, such as</w:t>
      </w:r>
    </w:p>
    <w:p w14:paraId="5A80C526" w14:textId="77777777" w:rsidR="00A525C0" w:rsidRDefault="00EB4687" w:rsidP="00054BBD">
      <w:pPr>
        <w:pStyle w:val="ListParagraph"/>
        <w:numPr>
          <w:ilvl w:val="0"/>
          <w:numId w:val="11"/>
        </w:numPr>
        <w:spacing w:after="120"/>
      </w:pPr>
      <w:r>
        <w:t xml:space="preserve">The extent to which the classical form of the problem of evil is a problem. </w:t>
      </w:r>
    </w:p>
    <w:p w14:paraId="4EEA0246" w14:textId="77777777" w:rsidR="00A525C0" w:rsidRDefault="00A525C0" w:rsidP="009141DF">
      <w:pPr>
        <w:spacing w:after="120"/>
      </w:pPr>
    </w:p>
    <w:p w14:paraId="0038C654" w14:textId="77777777" w:rsidR="00A525C0" w:rsidRDefault="00A525C0" w:rsidP="00054BBD">
      <w:pPr>
        <w:pStyle w:val="ListParagraph"/>
        <w:numPr>
          <w:ilvl w:val="0"/>
          <w:numId w:val="11"/>
        </w:numPr>
        <w:spacing w:after="120"/>
      </w:pPr>
      <w:r>
        <w:t>T</w:t>
      </w:r>
      <w:r w:rsidR="00EB4687">
        <w:t xml:space="preserve">he degree to which modern problem of evil arguments are effective in proving God's nonexistence.  </w:t>
      </w:r>
    </w:p>
    <w:p w14:paraId="1D1D2530" w14:textId="77777777" w:rsidR="00A525C0" w:rsidRDefault="00A525C0" w:rsidP="009141DF">
      <w:pPr>
        <w:spacing w:after="120"/>
      </w:pPr>
    </w:p>
    <w:p w14:paraId="0A65E4D8" w14:textId="77777777" w:rsidR="00A525C0" w:rsidRDefault="00EB4687" w:rsidP="00054BBD">
      <w:pPr>
        <w:pStyle w:val="ListParagraph"/>
        <w:numPr>
          <w:ilvl w:val="0"/>
          <w:numId w:val="11"/>
        </w:numPr>
        <w:spacing w:after="120"/>
      </w:pPr>
      <w:r>
        <w:t xml:space="preserve">Whether Augustinian type theodicies are relevant in the 21st Century. </w:t>
      </w:r>
    </w:p>
    <w:p w14:paraId="0208E8CC" w14:textId="77777777" w:rsidR="00A525C0" w:rsidRDefault="00A525C0" w:rsidP="009141DF">
      <w:pPr>
        <w:spacing w:after="120"/>
      </w:pPr>
    </w:p>
    <w:p w14:paraId="0018262F" w14:textId="77777777" w:rsidR="00A525C0" w:rsidRDefault="00EB4687" w:rsidP="00054BBD">
      <w:pPr>
        <w:pStyle w:val="ListParagraph"/>
        <w:numPr>
          <w:ilvl w:val="0"/>
          <w:numId w:val="11"/>
        </w:numPr>
        <w:spacing w:after="120"/>
      </w:pPr>
      <w:r>
        <w:t xml:space="preserve">The extent to which Augustine’s theodicy succeeds as a defence of the God of Classical Theism. </w:t>
      </w:r>
    </w:p>
    <w:p w14:paraId="397D8BA7" w14:textId="77777777" w:rsidR="00A525C0" w:rsidRDefault="00A525C0" w:rsidP="009141DF">
      <w:pPr>
        <w:spacing w:after="120"/>
      </w:pPr>
    </w:p>
    <w:p w14:paraId="68FF79D8" w14:textId="77777777" w:rsidR="00A525C0" w:rsidRDefault="00EB4687" w:rsidP="00054BBD">
      <w:pPr>
        <w:pStyle w:val="ListParagraph"/>
        <w:numPr>
          <w:ilvl w:val="0"/>
          <w:numId w:val="11"/>
        </w:numPr>
        <w:spacing w:after="120"/>
      </w:pPr>
      <w:r>
        <w:t xml:space="preserve">Whether </w:t>
      </w:r>
      <w:proofErr w:type="spellStart"/>
      <w:r>
        <w:t>Irenaean</w:t>
      </w:r>
      <w:proofErr w:type="spellEnd"/>
      <w:r>
        <w:t xml:space="preserve"> type theodicies are credible in the 21st Century. </w:t>
      </w:r>
    </w:p>
    <w:p w14:paraId="2BF24716" w14:textId="77777777" w:rsidR="00A525C0" w:rsidRDefault="00A525C0" w:rsidP="009141DF">
      <w:pPr>
        <w:spacing w:after="120"/>
      </w:pPr>
    </w:p>
    <w:p w14:paraId="388C4983" w14:textId="168DD0D1" w:rsidR="00EB4687" w:rsidRDefault="00EB4687" w:rsidP="00054BBD">
      <w:pPr>
        <w:pStyle w:val="ListParagraph"/>
        <w:numPr>
          <w:ilvl w:val="0"/>
          <w:numId w:val="11"/>
        </w:numPr>
        <w:spacing w:after="120"/>
      </w:pPr>
      <w:r>
        <w:t>The extent to which Irenaeus’s theodicy succeeds as a defence of the God of Classical Theism.</w:t>
      </w:r>
    </w:p>
    <w:p w14:paraId="1E01FC96" w14:textId="77777777" w:rsidR="00A525C0" w:rsidRDefault="00A525C0" w:rsidP="00A525C0">
      <w:pPr>
        <w:pStyle w:val="ListParagraph"/>
      </w:pPr>
    </w:p>
    <w:p w14:paraId="6932A6B9" w14:textId="2CA2FF46" w:rsidR="00AC3E41" w:rsidRPr="00AC3E41" w:rsidRDefault="00AE6241" w:rsidP="00AC3E41">
      <w:pPr>
        <w:spacing w:after="20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Theme 3: </w:t>
      </w:r>
      <w:r w:rsidR="00AC3E41" w:rsidRPr="00AC3E41">
        <w:rPr>
          <w:b/>
        </w:rPr>
        <w:t>Religious Experience</w:t>
      </w:r>
      <w:r>
        <w:rPr>
          <w:b/>
        </w:rPr>
        <w:t>, AS</w:t>
      </w:r>
    </w:p>
    <w:p w14:paraId="076897D2" w14:textId="3B9D3F30" w:rsidR="00AC3E41" w:rsidRPr="00AC3E41" w:rsidRDefault="00AE6241" w:rsidP="00292971">
      <w:pPr>
        <w:spacing w:after="0"/>
        <w:rPr>
          <w:b/>
        </w:rPr>
      </w:pPr>
      <w:r>
        <w:rPr>
          <w:b/>
        </w:rPr>
        <w:t xml:space="preserve">A.   </w:t>
      </w:r>
      <w:r w:rsidR="00AC3E41" w:rsidRPr="00AC3E41">
        <w:rPr>
          <w:b/>
        </w:rPr>
        <w:t xml:space="preserve">The nature of religious experience with </w:t>
      </w:r>
      <w:proofErr w:type="gramStart"/>
      <w:r w:rsidR="00AC3E41" w:rsidRPr="00AC3E41">
        <w:rPr>
          <w:b/>
        </w:rPr>
        <w:t>particular reference</w:t>
      </w:r>
      <w:proofErr w:type="gramEnd"/>
      <w:r w:rsidR="00AC3E41" w:rsidRPr="00AC3E41">
        <w:rPr>
          <w:b/>
        </w:rPr>
        <w:t xml:space="preserve"> to</w:t>
      </w:r>
      <w:r w:rsidR="00362241">
        <w:rPr>
          <w:b/>
        </w:rPr>
        <w:t>:</w:t>
      </w:r>
    </w:p>
    <w:p w14:paraId="16CAC70A" w14:textId="77777777" w:rsidR="00292971" w:rsidRPr="00292971" w:rsidRDefault="00292971" w:rsidP="00292971">
      <w:pPr>
        <w:spacing w:after="0"/>
        <w:rPr>
          <w:b/>
        </w:rPr>
      </w:pPr>
      <w:r w:rsidRPr="00292971">
        <w:rPr>
          <w:b/>
        </w:rPr>
        <w:t>Visions</w:t>
      </w:r>
    </w:p>
    <w:p w14:paraId="71306726" w14:textId="4D0F1CD9" w:rsidR="00292971" w:rsidRDefault="00292971" w:rsidP="00054BBD">
      <w:pPr>
        <w:pStyle w:val="ListParagraph"/>
        <w:numPr>
          <w:ilvl w:val="0"/>
          <w:numId w:val="14"/>
        </w:numPr>
        <w:spacing w:after="200"/>
      </w:pPr>
      <w:r>
        <w:t>Sensory</w:t>
      </w:r>
    </w:p>
    <w:p w14:paraId="57D2A053" w14:textId="77777777" w:rsidR="00292971" w:rsidRDefault="00292971" w:rsidP="00292971">
      <w:pPr>
        <w:spacing w:after="200"/>
      </w:pPr>
    </w:p>
    <w:p w14:paraId="028A23A7" w14:textId="5DD73FAE" w:rsidR="00292971" w:rsidRDefault="00292971" w:rsidP="00054BBD">
      <w:pPr>
        <w:pStyle w:val="ListParagraph"/>
        <w:numPr>
          <w:ilvl w:val="0"/>
          <w:numId w:val="14"/>
        </w:numPr>
        <w:spacing w:after="200"/>
      </w:pPr>
      <w:r>
        <w:t>Intellectual</w:t>
      </w:r>
    </w:p>
    <w:p w14:paraId="25B2D872" w14:textId="3B0756ED" w:rsidR="00292971" w:rsidRDefault="00292971" w:rsidP="00292971">
      <w:pPr>
        <w:spacing w:after="200"/>
      </w:pPr>
    </w:p>
    <w:p w14:paraId="411F661A" w14:textId="77CF7965" w:rsidR="00AC3E41" w:rsidRDefault="00292971" w:rsidP="00054BBD">
      <w:pPr>
        <w:pStyle w:val="ListParagraph"/>
        <w:numPr>
          <w:ilvl w:val="0"/>
          <w:numId w:val="14"/>
        </w:numPr>
        <w:spacing w:after="200"/>
      </w:pPr>
      <w:r>
        <w:t>Dreams</w:t>
      </w:r>
      <w:r w:rsidR="00AC3E41">
        <w:t xml:space="preserve"> </w:t>
      </w:r>
    </w:p>
    <w:p w14:paraId="5573C717" w14:textId="77777777" w:rsidR="00AC3E41" w:rsidRDefault="00AC3E41" w:rsidP="00AC3E41">
      <w:pPr>
        <w:spacing w:after="200"/>
      </w:pPr>
    </w:p>
    <w:p w14:paraId="497A0D7A" w14:textId="1B8E0955" w:rsidR="00292971" w:rsidRPr="00292971" w:rsidRDefault="00292971" w:rsidP="00292971">
      <w:pPr>
        <w:spacing w:after="0"/>
        <w:rPr>
          <w:b/>
        </w:rPr>
      </w:pPr>
      <w:r w:rsidRPr="00292971">
        <w:rPr>
          <w:b/>
        </w:rPr>
        <w:t>Conversion</w:t>
      </w:r>
    </w:p>
    <w:p w14:paraId="56B4AB7C" w14:textId="77777777" w:rsidR="00292971" w:rsidRDefault="00292971" w:rsidP="00054BBD">
      <w:pPr>
        <w:pStyle w:val="ListParagraph"/>
        <w:numPr>
          <w:ilvl w:val="0"/>
          <w:numId w:val="14"/>
        </w:numPr>
        <w:spacing w:after="200"/>
      </w:pPr>
      <w:r>
        <w:t>individual/communal</w:t>
      </w:r>
    </w:p>
    <w:p w14:paraId="2D5174C1" w14:textId="77777777" w:rsidR="00292971" w:rsidRDefault="00292971" w:rsidP="00292971">
      <w:pPr>
        <w:spacing w:after="200"/>
      </w:pPr>
    </w:p>
    <w:p w14:paraId="7777DA89" w14:textId="55A186B7" w:rsidR="00AC3E41" w:rsidRDefault="00292971" w:rsidP="00054BBD">
      <w:pPr>
        <w:pStyle w:val="ListParagraph"/>
        <w:numPr>
          <w:ilvl w:val="0"/>
          <w:numId w:val="14"/>
        </w:numPr>
        <w:spacing w:after="200"/>
      </w:pPr>
      <w:r>
        <w:t>sudden/gradual</w:t>
      </w:r>
    </w:p>
    <w:p w14:paraId="05A02FD7" w14:textId="6D57FC42" w:rsidR="00AC3E41" w:rsidRDefault="00AC3E41" w:rsidP="00AC3E41"/>
    <w:p w14:paraId="79F73BF1" w14:textId="22281F3F" w:rsidR="00292971" w:rsidRPr="00292971" w:rsidRDefault="00292971" w:rsidP="00292971">
      <w:pPr>
        <w:spacing w:after="0"/>
        <w:rPr>
          <w:b/>
        </w:rPr>
      </w:pPr>
      <w:r w:rsidRPr="00292971">
        <w:rPr>
          <w:b/>
        </w:rPr>
        <w:t xml:space="preserve">Mysticism </w:t>
      </w:r>
    </w:p>
    <w:p w14:paraId="1692973A" w14:textId="0D4DC1B7" w:rsidR="00292971" w:rsidRDefault="00292971" w:rsidP="00054BBD">
      <w:pPr>
        <w:pStyle w:val="ListParagraph"/>
        <w:numPr>
          <w:ilvl w:val="0"/>
          <w:numId w:val="14"/>
        </w:numPr>
        <w:spacing w:after="200"/>
      </w:pPr>
      <w:r>
        <w:t>T</w:t>
      </w:r>
      <w:r w:rsidR="00AC3E41">
        <w:t>r</w:t>
      </w:r>
      <w:r>
        <w:t>anscendent</w:t>
      </w:r>
    </w:p>
    <w:p w14:paraId="3CA894A2" w14:textId="77777777" w:rsidR="00292971" w:rsidRDefault="00292971" w:rsidP="00292971">
      <w:pPr>
        <w:spacing w:after="200"/>
      </w:pPr>
    </w:p>
    <w:p w14:paraId="5FFB82FA" w14:textId="454A3BCA" w:rsidR="00292971" w:rsidRDefault="00292971" w:rsidP="00054BBD">
      <w:pPr>
        <w:pStyle w:val="ListParagraph"/>
        <w:numPr>
          <w:ilvl w:val="0"/>
          <w:numId w:val="14"/>
        </w:numPr>
        <w:spacing w:after="200"/>
      </w:pPr>
      <w:r>
        <w:t>Ecstatic</w:t>
      </w:r>
    </w:p>
    <w:p w14:paraId="4EDCA961" w14:textId="77777777" w:rsidR="00292971" w:rsidRDefault="00292971" w:rsidP="00292971"/>
    <w:p w14:paraId="104AE1EC" w14:textId="199B791B" w:rsidR="00AC3E41" w:rsidRDefault="00292971" w:rsidP="00054BBD">
      <w:pPr>
        <w:pStyle w:val="ListParagraph"/>
        <w:numPr>
          <w:ilvl w:val="0"/>
          <w:numId w:val="14"/>
        </w:numPr>
        <w:spacing w:after="200"/>
      </w:pPr>
      <w:r>
        <w:t>Unitive</w:t>
      </w:r>
      <w:r w:rsidR="00AC3E41">
        <w:t xml:space="preserve"> </w:t>
      </w:r>
    </w:p>
    <w:p w14:paraId="23C9DBB3" w14:textId="77777777" w:rsidR="00AC3E41" w:rsidRDefault="00AC3E41" w:rsidP="00AC3E41"/>
    <w:p w14:paraId="25224F97" w14:textId="78AFAAAA" w:rsidR="00292971" w:rsidRPr="00292971" w:rsidRDefault="00292971" w:rsidP="00292971">
      <w:pPr>
        <w:spacing w:after="0"/>
        <w:rPr>
          <w:b/>
        </w:rPr>
      </w:pPr>
      <w:r w:rsidRPr="00292971">
        <w:rPr>
          <w:b/>
        </w:rPr>
        <w:t xml:space="preserve">Prayer </w:t>
      </w:r>
    </w:p>
    <w:p w14:paraId="6F13E599" w14:textId="26660DB8" w:rsidR="00AC3E41" w:rsidRDefault="00AC3E41" w:rsidP="00054BBD">
      <w:pPr>
        <w:pStyle w:val="ListParagraph"/>
        <w:numPr>
          <w:ilvl w:val="0"/>
          <w:numId w:val="14"/>
        </w:numPr>
        <w:spacing w:after="200"/>
      </w:pPr>
      <w:r>
        <w:t xml:space="preserve">types and stages of prayer according to Teresa of Avila. </w:t>
      </w:r>
    </w:p>
    <w:p w14:paraId="695C180A" w14:textId="77777777" w:rsidR="00AC3E41" w:rsidRDefault="00AC3E41" w:rsidP="00AC3E41"/>
    <w:p w14:paraId="03320EF7" w14:textId="1364F1C3" w:rsidR="00AC3E41" w:rsidRPr="00AC3E41" w:rsidRDefault="00AE6241" w:rsidP="00292971">
      <w:pPr>
        <w:spacing w:after="0"/>
        <w:rPr>
          <w:b/>
        </w:rPr>
      </w:pPr>
      <w:r>
        <w:rPr>
          <w:b/>
        </w:rPr>
        <w:t xml:space="preserve">B.   </w:t>
      </w:r>
      <w:r w:rsidR="00AC3E41" w:rsidRPr="00AC3E41">
        <w:rPr>
          <w:b/>
        </w:rPr>
        <w:t>Mystical experience</w:t>
      </w:r>
    </w:p>
    <w:p w14:paraId="1DB0A226" w14:textId="77777777" w:rsidR="00AC3E41" w:rsidRDefault="00AC3E41" w:rsidP="00054BBD">
      <w:pPr>
        <w:pStyle w:val="ListParagraph"/>
        <w:numPr>
          <w:ilvl w:val="0"/>
          <w:numId w:val="15"/>
        </w:numPr>
        <w:spacing w:after="200"/>
      </w:pPr>
      <w:r>
        <w:t xml:space="preserve">William James’ four characteristics of mystical experience: </w:t>
      </w:r>
    </w:p>
    <w:p w14:paraId="2DB49526" w14:textId="181933EF" w:rsidR="00AC3E41" w:rsidRDefault="00AC3E41" w:rsidP="00054BBD">
      <w:pPr>
        <w:pStyle w:val="ListParagraph"/>
        <w:numPr>
          <w:ilvl w:val="0"/>
          <w:numId w:val="16"/>
        </w:numPr>
        <w:spacing w:after="200"/>
      </w:pPr>
      <w:r>
        <w:t>Ineffable</w:t>
      </w:r>
    </w:p>
    <w:p w14:paraId="19EA0ED3" w14:textId="77777777" w:rsidR="00292971" w:rsidRDefault="00292971" w:rsidP="00292971">
      <w:pPr>
        <w:spacing w:after="200"/>
        <w:ind w:left="360"/>
      </w:pPr>
    </w:p>
    <w:p w14:paraId="10FDC4A5" w14:textId="30ACFA1A" w:rsidR="00AC3E41" w:rsidRDefault="00AC3E41" w:rsidP="00054BBD">
      <w:pPr>
        <w:pStyle w:val="ListParagraph"/>
        <w:numPr>
          <w:ilvl w:val="0"/>
          <w:numId w:val="16"/>
        </w:numPr>
        <w:spacing w:after="200"/>
      </w:pPr>
      <w:r>
        <w:t>Noetic</w:t>
      </w:r>
    </w:p>
    <w:p w14:paraId="77037CFA" w14:textId="7666D2C0" w:rsidR="00292971" w:rsidRDefault="00292971" w:rsidP="00292971">
      <w:pPr>
        <w:spacing w:after="200"/>
      </w:pPr>
    </w:p>
    <w:p w14:paraId="70DB0979" w14:textId="14EC26FB" w:rsidR="00AC3E41" w:rsidRDefault="00AC3E41" w:rsidP="00054BBD">
      <w:pPr>
        <w:pStyle w:val="ListParagraph"/>
        <w:numPr>
          <w:ilvl w:val="0"/>
          <w:numId w:val="16"/>
        </w:numPr>
        <w:spacing w:after="200"/>
      </w:pPr>
      <w:r>
        <w:t>Transient</w:t>
      </w:r>
    </w:p>
    <w:p w14:paraId="42A0307E" w14:textId="015CC0E6" w:rsidR="00292971" w:rsidRDefault="00292971" w:rsidP="00292971">
      <w:pPr>
        <w:spacing w:after="200"/>
      </w:pPr>
    </w:p>
    <w:p w14:paraId="7009B002" w14:textId="5368AFC8" w:rsidR="00AC3E41" w:rsidRDefault="00AC3E41" w:rsidP="00054BBD">
      <w:pPr>
        <w:pStyle w:val="ListParagraph"/>
        <w:numPr>
          <w:ilvl w:val="0"/>
          <w:numId w:val="16"/>
        </w:numPr>
        <w:spacing w:after="200"/>
      </w:pPr>
      <w:r>
        <w:t>Passive</w:t>
      </w:r>
    </w:p>
    <w:p w14:paraId="2C7AE818" w14:textId="77777777" w:rsidR="00AC3E41" w:rsidRDefault="00AC3E41" w:rsidP="00AC3E41">
      <w:pPr>
        <w:pStyle w:val="ListParagraph"/>
        <w:spacing w:after="200"/>
      </w:pPr>
    </w:p>
    <w:p w14:paraId="4AF88987" w14:textId="77777777" w:rsidR="00AC3E41" w:rsidRDefault="00AC3E41" w:rsidP="00054BBD">
      <w:pPr>
        <w:pStyle w:val="ListParagraph"/>
        <w:numPr>
          <w:ilvl w:val="0"/>
          <w:numId w:val="15"/>
        </w:numPr>
        <w:spacing w:after="200"/>
      </w:pPr>
      <w:r>
        <w:lastRenderedPageBreak/>
        <w:t>Rudolf Otto – the concept of the numinous</w:t>
      </w:r>
    </w:p>
    <w:p w14:paraId="72145205" w14:textId="77777777" w:rsidR="00AC3E41" w:rsidRDefault="00AC3E41" w:rsidP="00292971">
      <w:pPr>
        <w:spacing w:after="200"/>
      </w:pPr>
    </w:p>
    <w:p w14:paraId="3A73661E" w14:textId="77777777" w:rsidR="00AC3E41" w:rsidRDefault="00AC3E41" w:rsidP="00054BBD">
      <w:pPr>
        <w:pStyle w:val="ListParagraph"/>
        <w:numPr>
          <w:ilvl w:val="0"/>
          <w:numId w:val="15"/>
        </w:numPr>
        <w:spacing w:after="200"/>
      </w:pPr>
      <w:proofErr w:type="spellStart"/>
      <w:r>
        <w:t>mysterium</w:t>
      </w:r>
      <w:proofErr w:type="spellEnd"/>
      <w:r>
        <w:t xml:space="preserve"> </w:t>
      </w:r>
      <w:proofErr w:type="spellStart"/>
      <w:r>
        <w:t>tremendum</w:t>
      </w:r>
      <w:proofErr w:type="spellEnd"/>
    </w:p>
    <w:p w14:paraId="78216B88" w14:textId="77777777" w:rsidR="00AC3E41" w:rsidRDefault="00AC3E41" w:rsidP="00AC3E41"/>
    <w:p w14:paraId="43182381" w14:textId="77777777" w:rsidR="00AC3E41" w:rsidRDefault="00AC3E41" w:rsidP="00054BBD">
      <w:pPr>
        <w:pStyle w:val="ListParagraph"/>
        <w:numPr>
          <w:ilvl w:val="0"/>
          <w:numId w:val="15"/>
        </w:numPr>
        <w:spacing w:after="200"/>
      </w:pPr>
      <w:r>
        <w:t xml:space="preserve">the human predisposition for religious experience. </w:t>
      </w:r>
    </w:p>
    <w:p w14:paraId="1016F763" w14:textId="77777777" w:rsidR="00AC3E41" w:rsidRDefault="00AC3E41" w:rsidP="00AC3E41"/>
    <w:p w14:paraId="1766E41F" w14:textId="6E760DBC" w:rsidR="00AC3E41" w:rsidRPr="00AC3E41" w:rsidRDefault="00AE6241" w:rsidP="00292971">
      <w:pPr>
        <w:spacing w:after="0"/>
        <w:rPr>
          <w:b/>
        </w:rPr>
      </w:pPr>
      <w:r>
        <w:rPr>
          <w:b/>
        </w:rPr>
        <w:t xml:space="preserve">C.   </w:t>
      </w:r>
      <w:r w:rsidR="00AC3E41" w:rsidRPr="00AC3E41">
        <w:rPr>
          <w:b/>
        </w:rPr>
        <w:t>Challenges to the objectivity and authenticity of religious experience</w:t>
      </w:r>
    </w:p>
    <w:p w14:paraId="4DAB7BAF" w14:textId="77777777" w:rsidR="00AC3E41" w:rsidRDefault="00AC3E41" w:rsidP="00054BBD">
      <w:pPr>
        <w:pStyle w:val="ListParagraph"/>
        <w:numPr>
          <w:ilvl w:val="0"/>
          <w:numId w:val="17"/>
        </w:numPr>
        <w:spacing w:after="200"/>
      </w:pPr>
      <w:r>
        <w:t xml:space="preserve">With reference to Caroline Franks Davis (description-related; subject-related and object-related challenges). </w:t>
      </w:r>
    </w:p>
    <w:p w14:paraId="1EF7F52A" w14:textId="77777777" w:rsidR="00AC3E41" w:rsidRDefault="00AC3E41" w:rsidP="00AC3E41">
      <w:pPr>
        <w:spacing w:after="200"/>
      </w:pPr>
    </w:p>
    <w:p w14:paraId="273A93E6" w14:textId="77777777" w:rsidR="00AC3E41" w:rsidRDefault="00AC3E41" w:rsidP="00054BBD">
      <w:pPr>
        <w:pStyle w:val="ListParagraph"/>
        <w:numPr>
          <w:ilvl w:val="0"/>
          <w:numId w:val="17"/>
        </w:numPr>
        <w:spacing w:after="200"/>
      </w:pPr>
      <w:r>
        <w:t>Claims of religious experience rejected on grounds of misunderstanding</w:t>
      </w:r>
    </w:p>
    <w:p w14:paraId="0D489DB9" w14:textId="77777777" w:rsidR="00AC3E41" w:rsidRDefault="00AC3E41" w:rsidP="00AC3E41"/>
    <w:p w14:paraId="03BE2AF3" w14:textId="4FA1F827" w:rsidR="00292971" w:rsidRDefault="00292971" w:rsidP="00054BBD">
      <w:pPr>
        <w:pStyle w:val="ListParagraph"/>
        <w:numPr>
          <w:ilvl w:val="0"/>
          <w:numId w:val="17"/>
        </w:numPr>
        <w:spacing w:after="200"/>
      </w:pPr>
      <w:r>
        <w:t>C</w:t>
      </w:r>
      <w:r w:rsidR="00AC3E41">
        <w:t>laims delusional - possibly related to substance misuse, fantastical claims co</w:t>
      </w:r>
      <w:r>
        <w:t>ntrary to everyday experiences</w:t>
      </w:r>
    </w:p>
    <w:p w14:paraId="318268D2" w14:textId="77777777" w:rsidR="00292971" w:rsidRDefault="00292971" w:rsidP="00292971"/>
    <w:p w14:paraId="57781509" w14:textId="77777777" w:rsidR="00292971" w:rsidRDefault="00AC3E41" w:rsidP="00054BBD">
      <w:pPr>
        <w:pStyle w:val="ListParagraph"/>
        <w:numPr>
          <w:ilvl w:val="0"/>
          <w:numId w:val="17"/>
        </w:numPr>
        <w:spacing w:after="200"/>
      </w:pPr>
      <w:r>
        <w:t>Challenges: individual experience</w:t>
      </w:r>
      <w:r w:rsidR="00292971">
        <w:t>s valid even if non-verifiable</w:t>
      </w:r>
    </w:p>
    <w:p w14:paraId="34CBF082" w14:textId="77777777" w:rsidR="00292971" w:rsidRDefault="00292971" w:rsidP="00292971"/>
    <w:p w14:paraId="409A40C7" w14:textId="77777777" w:rsidR="00292971" w:rsidRDefault="00292971" w:rsidP="00054BBD">
      <w:pPr>
        <w:pStyle w:val="ListParagraph"/>
        <w:numPr>
          <w:ilvl w:val="0"/>
          <w:numId w:val="17"/>
        </w:numPr>
        <w:spacing w:after="200"/>
      </w:pPr>
      <w:r>
        <w:t>C</w:t>
      </w:r>
      <w:r w:rsidR="00AC3E41">
        <w:t>laims could be genuine - in</w:t>
      </w:r>
      <w:r>
        <w:t>tegrity of individual</w:t>
      </w:r>
    </w:p>
    <w:p w14:paraId="78B3F246" w14:textId="77777777" w:rsidR="00292971" w:rsidRDefault="00292971" w:rsidP="00292971"/>
    <w:p w14:paraId="52CB7FAC" w14:textId="77777777" w:rsidR="00292971" w:rsidRDefault="00AC3E41" w:rsidP="00054BBD">
      <w:pPr>
        <w:pStyle w:val="ListParagraph"/>
        <w:numPr>
          <w:ilvl w:val="0"/>
          <w:numId w:val="17"/>
        </w:numPr>
        <w:spacing w:after="200"/>
      </w:pPr>
      <w:r>
        <w:t>one-off experiences can still b</w:t>
      </w:r>
      <w:r w:rsidR="00292971">
        <w:t>e valid even if never repeated</w:t>
      </w:r>
    </w:p>
    <w:p w14:paraId="63EDC6D8" w14:textId="77777777" w:rsidR="00292971" w:rsidRDefault="00292971" w:rsidP="00292971"/>
    <w:p w14:paraId="120B4591" w14:textId="77777777" w:rsidR="00292971" w:rsidRPr="00292971" w:rsidRDefault="00AC3E41" w:rsidP="005D2E2D">
      <w:pPr>
        <w:spacing w:after="0"/>
        <w:rPr>
          <w:b/>
        </w:rPr>
      </w:pPr>
      <w:r w:rsidRPr="00292971">
        <w:rPr>
          <w:b/>
        </w:rPr>
        <w:t>Issues for analysis and evaluation will be drawn from any aspect</w:t>
      </w:r>
      <w:r w:rsidR="00292971" w:rsidRPr="00292971">
        <w:rPr>
          <w:b/>
        </w:rPr>
        <w:t xml:space="preserve"> of the content above, such as</w:t>
      </w:r>
    </w:p>
    <w:p w14:paraId="3092C63E" w14:textId="77777777" w:rsidR="00292971" w:rsidRDefault="00AC3E41" w:rsidP="00054BBD">
      <w:pPr>
        <w:pStyle w:val="ListParagraph"/>
        <w:numPr>
          <w:ilvl w:val="0"/>
          <w:numId w:val="18"/>
        </w:numPr>
      </w:pPr>
      <w:r>
        <w:t xml:space="preserve">The impact of religious experiences upon religious belief and practice. </w:t>
      </w:r>
    </w:p>
    <w:p w14:paraId="7576251E" w14:textId="77777777" w:rsidR="00292971" w:rsidRDefault="00292971" w:rsidP="005D2E2D"/>
    <w:p w14:paraId="66D80695" w14:textId="77777777" w:rsidR="00292971" w:rsidRDefault="00AC3E41" w:rsidP="00054BBD">
      <w:pPr>
        <w:pStyle w:val="ListParagraph"/>
        <w:numPr>
          <w:ilvl w:val="0"/>
          <w:numId w:val="18"/>
        </w:numPr>
      </w:pPr>
      <w:r>
        <w:t xml:space="preserve">Whether different types of religious experience can be accepted as equally valid in communicating religious teachings and beliefs. </w:t>
      </w:r>
    </w:p>
    <w:p w14:paraId="08817D64" w14:textId="77777777" w:rsidR="00292971" w:rsidRDefault="00292971" w:rsidP="005D2E2D"/>
    <w:p w14:paraId="608707A5" w14:textId="77777777" w:rsidR="00292971" w:rsidRDefault="00AC3E41" w:rsidP="00054BBD">
      <w:pPr>
        <w:pStyle w:val="ListParagraph"/>
        <w:numPr>
          <w:ilvl w:val="0"/>
          <w:numId w:val="18"/>
        </w:numPr>
      </w:pPr>
      <w:r>
        <w:t xml:space="preserve">The adequacy of James’ four characteristics in defining mystical experience. </w:t>
      </w:r>
    </w:p>
    <w:p w14:paraId="373D3243" w14:textId="77777777" w:rsidR="00292971" w:rsidRDefault="00292971" w:rsidP="005D2E2D"/>
    <w:p w14:paraId="55DAE280" w14:textId="77777777" w:rsidR="00292971" w:rsidRDefault="00AC3E41" w:rsidP="00054BBD">
      <w:pPr>
        <w:pStyle w:val="ListParagraph"/>
        <w:numPr>
          <w:ilvl w:val="0"/>
          <w:numId w:val="18"/>
        </w:numPr>
      </w:pPr>
      <w:r>
        <w:t xml:space="preserve">The adequacy of Otto’s definition of ‘numinous’. </w:t>
      </w:r>
    </w:p>
    <w:p w14:paraId="4930245D" w14:textId="77777777" w:rsidR="00292971" w:rsidRDefault="00292971" w:rsidP="005D2E2D"/>
    <w:p w14:paraId="522C7DCD" w14:textId="77777777" w:rsidR="00292971" w:rsidRDefault="00AC3E41" w:rsidP="00054BBD">
      <w:pPr>
        <w:pStyle w:val="ListParagraph"/>
        <w:numPr>
          <w:ilvl w:val="0"/>
          <w:numId w:val="18"/>
        </w:numPr>
      </w:pPr>
      <w:r>
        <w:t xml:space="preserve">The extent to which the challenges to religious experience are valid. </w:t>
      </w:r>
    </w:p>
    <w:p w14:paraId="0FE303DB" w14:textId="77777777" w:rsidR="00292971" w:rsidRDefault="00292971" w:rsidP="005D2E2D"/>
    <w:p w14:paraId="01DC159E" w14:textId="7CA446B6" w:rsidR="00755EB2" w:rsidRPr="00A525C0" w:rsidRDefault="00AC3E41" w:rsidP="00185933">
      <w:pPr>
        <w:pStyle w:val="ListParagraph"/>
        <w:numPr>
          <w:ilvl w:val="0"/>
          <w:numId w:val="18"/>
        </w:numPr>
      </w:pPr>
      <w:r>
        <w:t>The persuasiveness of Franks-Davis’s different challenges.</w:t>
      </w:r>
    </w:p>
    <w:sectPr w:rsidR="00755EB2" w:rsidRPr="00A525C0" w:rsidSect="007607F4">
      <w:headerReference w:type="default" r:id="rId7"/>
      <w:pgSz w:w="11906" w:h="16838"/>
      <w:pgMar w:top="56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0FA42" w14:textId="77777777" w:rsidR="0067760A" w:rsidRDefault="0067760A" w:rsidP="00AD48CC">
      <w:pPr>
        <w:spacing w:after="0" w:line="240" w:lineRule="auto"/>
      </w:pPr>
      <w:r>
        <w:separator/>
      </w:r>
    </w:p>
  </w:endnote>
  <w:endnote w:type="continuationSeparator" w:id="0">
    <w:p w14:paraId="39BB6AC1" w14:textId="77777777" w:rsidR="0067760A" w:rsidRDefault="0067760A" w:rsidP="00A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4FBB4" w14:textId="77777777" w:rsidR="0067760A" w:rsidRDefault="0067760A" w:rsidP="00AD48CC">
      <w:pPr>
        <w:spacing w:after="0" w:line="240" w:lineRule="auto"/>
      </w:pPr>
      <w:r>
        <w:separator/>
      </w:r>
    </w:p>
  </w:footnote>
  <w:footnote w:type="continuationSeparator" w:id="0">
    <w:p w14:paraId="0261FA63" w14:textId="77777777" w:rsidR="0067760A" w:rsidRDefault="0067760A" w:rsidP="00AD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905A8" w14:textId="77777777" w:rsidR="00AD48CC" w:rsidRDefault="00AD48CC" w:rsidP="00AD48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9CE"/>
    <w:multiLevelType w:val="hybridMultilevel"/>
    <w:tmpl w:val="3EC8F5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4138C"/>
    <w:multiLevelType w:val="hybridMultilevel"/>
    <w:tmpl w:val="2B4C4C0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95FD3"/>
    <w:multiLevelType w:val="hybridMultilevel"/>
    <w:tmpl w:val="E174A6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47196"/>
    <w:multiLevelType w:val="hybridMultilevel"/>
    <w:tmpl w:val="A336C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A6765"/>
    <w:multiLevelType w:val="hybridMultilevel"/>
    <w:tmpl w:val="A5A06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67231"/>
    <w:multiLevelType w:val="hybridMultilevel"/>
    <w:tmpl w:val="DA6E5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A794A"/>
    <w:multiLevelType w:val="hybridMultilevel"/>
    <w:tmpl w:val="D43ED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828B0"/>
    <w:multiLevelType w:val="hybridMultilevel"/>
    <w:tmpl w:val="3C0C0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E0B33"/>
    <w:multiLevelType w:val="hybridMultilevel"/>
    <w:tmpl w:val="BE126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17F00"/>
    <w:multiLevelType w:val="hybridMultilevel"/>
    <w:tmpl w:val="F4BED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744857"/>
    <w:multiLevelType w:val="hybridMultilevel"/>
    <w:tmpl w:val="044C4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E4192"/>
    <w:multiLevelType w:val="hybridMultilevel"/>
    <w:tmpl w:val="9562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C81769"/>
    <w:multiLevelType w:val="hybridMultilevel"/>
    <w:tmpl w:val="77F8F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A2F2D"/>
    <w:multiLevelType w:val="hybridMultilevel"/>
    <w:tmpl w:val="F6663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F4558"/>
    <w:multiLevelType w:val="hybridMultilevel"/>
    <w:tmpl w:val="F9A4D60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E34AF8"/>
    <w:multiLevelType w:val="hybridMultilevel"/>
    <w:tmpl w:val="4A46D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B0E64"/>
    <w:multiLevelType w:val="hybridMultilevel"/>
    <w:tmpl w:val="90988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D822D0"/>
    <w:multiLevelType w:val="hybridMultilevel"/>
    <w:tmpl w:val="2D242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C6B01"/>
    <w:multiLevelType w:val="hybridMultilevel"/>
    <w:tmpl w:val="D0EEC78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943C25"/>
    <w:multiLevelType w:val="hybridMultilevel"/>
    <w:tmpl w:val="2084B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FF3C1B"/>
    <w:multiLevelType w:val="hybridMultilevel"/>
    <w:tmpl w:val="2DB27B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770970"/>
    <w:multiLevelType w:val="hybridMultilevel"/>
    <w:tmpl w:val="631CBF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4A3153"/>
    <w:multiLevelType w:val="hybridMultilevel"/>
    <w:tmpl w:val="06E60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6F43C6"/>
    <w:multiLevelType w:val="hybridMultilevel"/>
    <w:tmpl w:val="9F726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7177BF"/>
    <w:multiLevelType w:val="hybridMultilevel"/>
    <w:tmpl w:val="49968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53426B"/>
    <w:multiLevelType w:val="hybridMultilevel"/>
    <w:tmpl w:val="719E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ED6D65"/>
    <w:multiLevelType w:val="hybridMultilevel"/>
    <w:tmpl w:val="2B420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264231"/>
    <w:multiLevelType w:val="hybridMultilevel"/>
    <w:tmpl w:val="06B0E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AF0C4C"/>
    <w:multiLevelType w:val="hybridMultilevel"/>
    <w:tmpl w:val="DB98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5F0034"/>
    <w:multiLevelType w:val="hybridMultilevel"/>
    <w:tmpl w:val="94980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"/>
  </w:num>
  <w:num w:numId="5">
    <w:abstractNumId w:val="23"/>
  </w:num>
  <w:num w:numId="6">
    <w:abstractNumId w:val="6"/>
  </w:num>
  <w:num w:numId="7">
    <w:abstractNumId w:val="1"/>
  </w:num>
  <w:num w:numId="8">
    <w:abstractNumId w:val="13"/>
  </w:num>
  <w:num w:numId="9">
    <w:abstractNumId w:val="16"/>
  </w:num>
  <w:num w:numId="10">
    <w:abstractNumId w:val="3"/>
  </w:num>
  <w:num w:numId="11">
    <w:abstractNumId w:val="20"/>
  </w:num>
  <w:num w:numId="12">
    <w:abstractNumId w:val="11"/>
  </w:num>
  <w:num w:numId="13">
    <w:abstractNumId w:val="0"/>
  </w:num>
  <w:num w:numId="14">
    <w:abstractNumId w:val="19"/>
  </w:num>
  <w:num w:numId="15">
    <w:abstractNumId w:val="10"/>
  </w:num>
  <w:num w:numId="16">
    <w:abstractNumId w:val="8"/>
  </w:num>
  <w:num w:numId="17">
    <w:abstractNumId w:val="26"/>
  </w:num>
  <w:num w:numId="18">
    <w:abstractNumId w:val="21"/>
  </w:num>
  <w:num w:numId="19">
    <w:abstractNumId w:val="17"/>
  </w:num>
  <w:num w:numId="20">
    <w:abstractNumId w:val="28"/>
  </w:num>
  <w:num w:numId="21">
    <w:abstractNumId w:val="7"/>
  </w:num>
  <w:num w:numId="22">
    <w:abstractNumId w:val="25"/>
  </w:num>
  <w:num w:numId="23">
    <w:abstractNumId w:val="4"/>
  </w:num>
  <w:num w:numId="24">
    <w:abstractNumId w:val="9"/>
  </w:num>
  <w:num w:numId="25">
    <w:abstractNumId w:val="22"/>
  </w:num>
  <w:num w:numId="26">
    <w:abstractNumId w:val="18"/>
  </w:num>
  <w:num w:numId="27">
    <w:abstractNumId w:val="5"/>
  </w:num>
  <w:num w:numId="28">
    <w:abstractNumId w:val="12"/>
  </w:num>
  <w:num w:numId="29">
    <w:abstractNumId w:val="24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CC"/>
    <w:rsid w:val="00054BBD"/>
    <w:rsid w:val="000664F7"/>
    <w:rsid w:val="000A6765"/>
    <w:rsid w:val="00122833"/>
    <w:rsid w:val="00185933"/>
    <w:rsid w:val="00244672"/>
    <w:rsid w:val="002552FE"/>
    <w:rsid w:val="00275F10"/>
    <w:rsid w:val="00292971"/>
    <w:rsid w:val="00362241"/>
    <w:rsid w:val="00372DB1"/>
    <w:rsid w:val="003A1A7E"/>
    <w:rsid w:val="003B59AE"/>
    <w:rsid w:val="003D6710"/>
    <w:rsid w:val="0052075B"/>
    <w:rsid w:val="00595350"/>
    <w:rsid w:val="005D2E2D"/>
    <w:rsid w:val="0067760A"/>
    <w:rsid w:val="00681C9F"/>
    <w:rsid w:val="006A0F71"/>
    <w:rsid w:val="007244BD"/>
    <w:rsid w:val="00755EB2"/>
    <w:rsid w:val="007607F4"/>
    <w:rsid w:val="007D5C82"/>
    <w:rsid w:val="007F419C"/>
    <w:rsid w:val="00822C67"/>
    <w:rsid w:val="008B40B9"/>
    <w:rsid w:val="008C3B34"/>
    <w:rsid w:val="009141DF"/>
    <w:rsid w:val="009909E4"/>
    <w:rsid w:val="00A525C0"/>
    <w:rsid w:val="00AC3E41"/>
    <w:rsid w:val="00AD48CC"/>
    <w:rsid w:val="00AE6241"/>
    <w:rsid w:val="00BE388E"/>
    <w:rsid w:val="00D42ADD"/>
    <w:rsid w:val="00E27A32"/>
    <w:rsid w:val="00E446B7"/>
    <w:rsid w:val="00EB4687"/>
    <w:rsid w:val="00F563EA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BAB5"/>
  <w15:chartTrackingRefBased/>
  <w15:docId w15:val="{63B66B86-FD1D-455C-9CFA-3D18EB3D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CC"/>
  </w:style>
  <w:style w:type="paragraph" w:styleId="Footer">
    <w:name w:val="footer"/>
    <w:basedOn w:val="Normal"/>
    <w:link w:val="FooterChar"/>
    <w:uiPriority w:val="99"/>
    <w:unhideWhenUsed/>
    <w:rsid w:val="00AD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CC"/>
  </w:style>
  <w:style w:type="paragraph" w:styleId="ListParagraph">
    <w:name w:val="List Paragraph"/>
    <w:basedOn w:val="Normal"/>
    <w:uiPriority w:val="34"/>
    <w:qFormat/>
    <w:rsid w:val="00AD4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Emecz</dc:creator>
  <cp:keywords/>
  <dc:description/>
  <cp:lastModifiedBy>Paul Emecz</cp:lastModifiedBy>
  <cp:revision>2</cp:revision>
  <cp:lastPrinted>2018-05-13T15:34:00Z</cp:lastPrinted>
  <dcterms:created xsi:type="dcterms:W3CDTF">2018-05-13T15:36:00Z</dcterms:created>
  <dcterms:modified xsi:type="dcterms:W3CDTF">2018-05-13T15:36:00Z</dcterms:modified>
</cp:coreProperties>
</file>