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40" w:type="dxa"/>
        <w:tblLook w:val="04A0"/>
      </w:tblPr>
      <w:tblGrid>
        <w:gridCol w:w="5370"/>
        <w:gridCol w:w="5370"/>
      </w:tblGrid>
      <w:tr w:rsidR="004C09E1" w:rsidRPr="004C09E1" w:rsidTr="00674C09">
        <w:tc>
          <w:tcPr>
            <w:tcW w:w="10740" w:type="dxa"/>
            <w:gridSpan w:val="2"/>
          </w:tcPr>
          <w:p w:rsidR="004C09E1" w:rsidRPr="004C09E1" w:rsidRDefault="00B63322" w:rsidP="004C09E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Kant</w:t>
            </w:r>
            <w:r w:rsidR="002B6CD9">
              <w:rPr>
                <w:b/>
                <w:sz w:val="36"/>
              </w:rPr>
              <w:t>’s Ethical Theory</w:t>
            </w:r>
          </w:p>
        </w:tc>
      </w:tr>
      <w:tr w:rsidR="00050916" w:rsidRPr="004C09E1" w:rsidTr="00674C09">
        <w:tc>
          <w:tcPr>
            <w:tcW w:w="5370" w:type="dxa"/>
          </w:tcPr>
          <w:p w:rsidR="00050916" w:rsidRPr="00A83CEF" w:rsidRDefault="00050916" w:rsidP="00050916">
            <w:pPr>
              <w:jc w:val="center"/>
              <w:rPr>
                <w:b/>
                <w:szCs w:val="24"/>
              </w:rPr>
            </w:pPr>
            <w:r w:rsidRPr="00A83CEF">
              <w:rPr>
                <w:b/>
                <w:szCs w:val="24"/>
              </w:rPr>
              <w:t>Strengths</w:t>
            </w:r>
          </w:p>
        </w:tc>
        <w:tc>
          <w:tcPr>
            <w:tcW w:w="5370" w:type="dxa"/>
          </w:tcPr>
          <w:p w:rsidR="00050916" w:rsidRPr="00A83CEF" w:rsidRDefault="00050916" w:rsidP="00050916">
            <w:pPr>
              <w:jc w:val="center"/>
              <w:rPr>
                <w:b/>
                <w:szCs w:val="24"/>
              </w:rPr>
            </w:pPr>
            <w:r w:rsidRPr="00A83CEF">
              <w:rPr>
                <w:b/>
                <w:szCs w:val="24"/>
              </w:rPr>
              <w:t>Weaknesses</w:t>
            </w:r>
          </w:p>
        </w:tc>
      </w:tr>
      <w:tr w:rsidR="00050916" w:rsidRPr="004C09E1" w:rsidTr="00564856">
        <w:tc>
          <w:tcPr>
            <w:tcW w:w="5370" w:type="dxa"/>
            <w:tcMar>
              <w:top w:w="28" w:type="dxa"/>
              <w:bottom w:w="28" w:type="dxa"/>
            </w:tcMar>
          </w:tcPr>
          <w:p w:rsidR="00050916" w:rsidRPr="00A83CEF" w:rsidRDefault="00FE4061" w:rsidP="00FE4061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Not </w:t>
            </w:r>
            <w:proofErr w:type="spellStart"/>
            <w:r>
              <w:rPr>
                <w:b/>
                <w:szCs w:val="24"/>
              </w:rPr>
              <w:t>consequentialist</w:t>
            </w:r>
            <w:proofErr w:type="spellEnd"/>
            <w:r w:rsidR="00050916" w:rsidRPr="00A83CEF">
              <w:rPr>
                <w:szCs w:val="24"/>
              </w:rPr>
              <w:t xml:space="preserve"> – </w:t>
            </w:r>
            <w:r>
              <w:rPr>
                <w:szCs w:val="24"/>
              </w:rPr>
              <w:t>Kant easily shows the fatal flaw of Utilitarianism – a bad act can have good consequences.  Kant’s theory doesn’t make this mistake.</w:t>
            </w:r>
          </w:p>
        </w:tc>
        <w:tc>
          <w:tcPr>
            <w:tcW w:w="5370" w:type="dxa"/>
            <w:tcMar>
              <w:top w:w="28" w:type="dxa"/>
              <w:bottom w:w="28" w:type="dxa"/>
            </w:tcMar>
          </w:tcPr>
          <w:p w:rsidR="00050916" w:rsidRPr="00A83CEF" w:rsidRDefault="00505E4C" w:rsidP="00B04460">
            <w:pPr>
              <w:rPr>
                <w:szCs w:val="24"/>
              </w:rPr>
            </w:pPr>
            <w:r>
              <w:rPr>
                <w:b/>
                <w:szCs w:val="24"/>
              </w:rPr>
              <w:t>Consequences</w:t>
            </w:r>
            <w:r w:rsidR="00600B01">
              <w:rPr>
                <w:b/>
                <w:szCs w:val="24"/>
              </w:rPr>
              <w:t xml:space="preserve"> </w:t>
            </w:r>
            <w:r w:rsidR="0022716F" w:rsidRPr="00A83CEF">
              <w:rPr>
                <w:b/>
                <w:szCs w:val="24"/>
              </w:rPr>
              <w:t xml:space="preserve">– </w:t>
            </w:r>
            <w:r>
              <w:rPr>
                <w:szCs w:val="24"/>
              </w:rPr>
              <w:t xml:space="preserve">There are some occasions when consequences are so severe that </w:t>
            </w:r>
            <w:r w:rsidR="00B04460">
              <w:rPr>
                <w:szCs w:val="24"/>
              </w:rPr>
              <w:t>many</w:t>
            </w:r>
            <w:r>
              <w:rPr>
                <w:szCs w:val="24"/>
              </w:rPr>
              <w:t xml:space="preserve"> think it is better to break a rule than allow awful things to happen.</w:t>
            </w:r>
          </w:p>
        </w:tc>
      </w:tr>
      <w:tr w:rsidR="00050916" w:rsidRPr="004C09E1" w:rsidTr="00564856">
        <w:tc>
          <w:tcPr>
            <w:tcW w:w="5370" w:type="dxa"/>
            <w:tcMar>
              <w:top w:w="28" w:type="dxa"/>
              <w:bottom w:w="28" w:type="dxa"/>
            </w:tcMar>
          </w:tcPr>
          <w:p w:rsidR="00050916" w:rsidRPr="00A83CEF" w:rsidRDefault="00FE4061" w:rsidP="00FE4061">
            <w:pPr>
              <w:rPr>
                <w:szCs w:val="24"/>
              </w:rPr>
            </w:pPr>
            <w:r>
              <w:rPr>
                <w:b/>
                <w:szCs w:val="24"/>
              </w:rPr>
              <w:t>Universal</w:t>
            </w:r>
            <w:r w:rsidR="00050916" w:rsidRPr="00A83CEF">
              <w:rPr>
                <w:szCs w:val="24"/>
              </w:rPr>
              <w:t xml:space="preserve"> – </w:t>
            </w:r>
            <w:r>
              <w:rPr>
                <w:szCs w:val="24"/>
              </w:rPr>
              <w:t>Kant’s theory provides moral laws that hold universally, regardless of culture or individual situations.</w:t>
            </w:r>
          </w:p>
        </w:tc>
        <w:tc>
          <w:tcPr>
            <w:tcW w:w="5370" w:type="dxa"/>
            <w:tcMar>
              <w:top w:w="28" w:type="dxa"/>
              <w:bottom w:w="28" w:type="dxa"/>
            </w:tcMar>
          </w:tcPr>
          <w:p w:rsidR="00050916" w:rsidRPr="00A83CEF" w:rsidRDefault="00B04460" w:rsidP="00B04460">
            <w:pPr>
              <w:rPr>
                <w:szCs w:val="24"/>
              </w:rPr>
            </w:pPr>
            <w:r>
              <w:rPr>
                <w:b/>
                <w:szCs w:val="24"/>
              </w:rPr>
              <w:t>Inflexible</w:t>
            </w:r>
            <w:r w:rsidR="0022716F" w:rsidRPr="00A83CEF">
              <w:rPr>
                <w:b/>
                <w:szCs w:val="24"/>
              </w:rPr>
              <w:t xml:space="preserve"> – </w:t>
            </w:r>
            <w:r>
              <w:rPr>
                <w:szCs w:val="24"/>
              </w:rPr>
              <w:t>You should be able to break an unhelpful rule if the individual circumstances warrant it.</w:t>
            </w:r>
          </w:p>
        </w:tc>
      </w:tr>
      <w:tr w:rsidR="00050916" w:rsidRPr="004C09E1" w:rsidTr="00564856">
        <w:tc>
          <w:tcPr>
            <w:tcW w:w="5370" w:type="dxa"/>
            <w:tcMar>
              <w:top w:w="28" w:type="dxa"/>
              <w:bottom w:w="28" w:type="dxa"/>
            </w:tcMar>
          </w:tcPr>
          <w:p w:rsidR="00050916" w:rsidRPr="00A83CEF" w:rsidRDefault="00FE4061" w:rsidP="00FE4061">
            <w:pPr>
              <w:rPr>
                <w:szCs w:val="24"/>
              </w:rPr>
            </w:pPr>
            <w:r>
              <w:rPr>
                <w:b/>
                <w:szCs w:val="24"/>
              </w:rPr>
              <w:t>Clear</w:t>
            </w:r>
            <w:r w:rsidR="00FD3DE9" w:rsidRPr="00A83CEF">
              <w:rPr>
                <w:szCs w:val="24"/>
              </w:rPr>
              <w:t xml:space="preserve"> – </w:t>
            </w:r>
            <w:r>
              <w:rPr>
                <w:szCs w:val="24"/>
              </w:rPr>
              <w:t>Kant’s theory gives us a system that a child could understand.  “Would you like it if someone did that to you?  No? Then don’t do it to someone else.”</w:t>
            </w:r>
          </w:p>
        </w:tc>
        <w:tc>
          <w:tcPr>
            <w:tcW w:w="5370" w:type="dxa"/>
            <w:tcMar>
              <w:top w:w="28" w:type="dxa"/>
              <w:bottom w:w="28" w:type="dxa"/>
            </w:tcMar>
          </w:tcPr>
          <w:p w:rsidR="00050916" w:rsidRPr="00A83CEF" w:rsidRDefault="00B04460" w:rsidP="00B04460">
            <w:pPr>
              <w:rPr>
                <w:szCs w:val="24"/>
              </w:rPr>
            </w:pPr>
            <w:r>
              <w:rPr>
                <w:b/>
                <w:szCs w:val="24"/>
              </w:rPr>
              <w:t>Lack of motivation</w:t>
            </w:r>
            <w:r w:rsidR="00724937">
              <w:rPr>
                <w:szCs w:val="24"/>
              </w:rPr>
              <w:t xml:space="preserve"> – </w:t>
            </w:r>
            <w:r>
              <w:rPr>
                <w:szCs w:val="24"/>
              </w:rPr>
              <w:t>Realising that something is irrational (like illegally downloading music, for example) doesn’t give any motivation</w:t>
            </w:r>
            <w:r w:rsidR="00F62F4F">
              <w:rPr>
                <w:szCs w:val="24"/>
              </w:rPr>
              <w:t xml:space="preserve"> to</w:t>
            </w:r>
            <w:r>
              <w:rPr>
                <w:szCs w:val="24"/>
              </w:rPr>
              <w:t xml:space="preserve"> do the right thing.</w:t>
            </w:r>
          </w:p>
        </w:tc>
      </w:tr>
      <w:tr w:rsidR="00050916" w:rsidRPr="004C09E1" w:rsidTr="00564856">
        <w:tc>
          <w:tcPr>
            <w:tcW w:w="5370" w:type="dxa"/>
            <w:tcMar>
              <w:top w:w="28" w:type="dxa"/>
              <w:bottom w:w="28" w:type="dxa"/>
            </w:tcMar>
          </w:tcPr>
          <w:p w:rsidR="00050916" w:rsidRPr="00A83CEF" w:rsidRDefault="007B6D8A" w:rsidP="007B6D8A">
            <w:pPr>
              <w:rPr>
                <w:szCs w:val="24"/>
              </w:rPr>
            </w:pPr>
            <w:r>
              <w:rPr>
                <w:b/>
                <w:szCs w:val="24"/>
              </w:rPr>
              <w:t>Autonomy</w:t>
            </w:r>
            <w:r w:rsidR="00FD3DE9" w:rsidRPr="00A83CEF">
              <w:rPr>
                <w:b/>
                <w:szCs w:val="24"/>
              </w:rPr>
              <w:t xml:space="preserve"> </w:t>
            </w:r>
            <w:r w:rsidR="00FD3DE9" w:rsidRPr="00A83CEF">
              <w:rPr>
                <w:szCs w:val="24"/>
              </w:rPr>
              <w:t xml:space="preserve">– </w:t>
            </w:r>
            <w:r>
              <w:rPr>
                <w:szCs w:val="24"/>
              </w:rPr>
              <w:t>Kant has the greatest respect for human dignity and autonomy.</w:t>
            </w:r>
          </w:p>
        </w:tc>
        <w:tc>
          <w:tcPr>
            <w:tcW w:w="5370" w:type="dxa"/>
            <w:tcMar>
              <w:top w:w="28" w:type="dxa"/>
              <w:bottom w:w="28" w:type="dxa"/>
            </w:tcMar>
          </w:tcPr>
          <w:p w:rsidR="00050916" w:rsidRPr="00A83CEF" w:rsidRDefault="008D65F3" w:rsidP="00B13E0B">
            <w:pPr>
              <w:rPr>
                <w:szCs w:val="24"/>
              </w:rPr>
            </w:pPr>
            <w:r>
              <w:rPr>
                <w:b/>
                <w:szCs w:val="24"/>
              </w:rPr>
              <w:t>Conflicting duty</w:t>
            </w:r>
            <w:r w:rsidR="008A5E23" w:rsidRPr="00A83CEF">
              <w:rPr>
                <w:szCs w:val="24"/>
              </w:rPr>
              <w:t xml:space="preserve"> – </w:t>
            </w:r>
            <w:r>
              <w:rPr>
                <w:szCs w:val="24"/>
              </w:rPr>
              <w:t xml:space="preserve">Sartre described a pupil torn between looking after his mother in France or going to England to fight with the Free French Forces.  </w:t>
            </w:r>
            <w:r w:rsidR="00B13E0B">
              <w:rPr>
                <w:szCs w:val="24"/>
              </w:rPr>
              <w:t>“</w:t>
            </w:r>
            <w:r w:rsidR="00B13E0B">
              <w:t>I find myself drawn into a vicious circle.”  Which of the duties do I follow?</w:t>
            </w:r>
            <w:r>
              <w:rPr>
                <w:szCs w:val="24"/>
              </w:rPr>
              <w:t xml:space="preserve"> </w:t>
            </w:r>
          </w:p>
        </w:tc>
      </w:tr>
      <w:tr w:rsidR="008A5E23" w:rsidRPr="004C09E1" w:rsidTr="00564856">
        <w:tc>
          <w:tcPr>
            <w:tcW w:w="5370" w:type="dxa"/>
            <w:tcMar>
              <w:top w:w="28" w:type="dxa"/>
              <w:bottom w:w="28" w:type="dxa"/>
            </w:tcMar>
          </w:tcPr>
          <w:p w:rsidR="008A5E23" w:rsidRPr="00A83CEF" w:rsidRDefault="007B6D8A" w:rsidP="007B6D8A">
            <w:pPr>
              <w:rPr>
                <w:szCs w:val="24"/>
              </w:rPr>
            </w:pPr>
            <w:r>
              <w:rPr>
                <w:b/>
                <w:szCs w:val="24"/>
              </w:rPr>
              <w:t>Rational</w:t>
            </w:r>
            <w:r w:rsidR="008A5E23" w:rsidRPr="00A83CEF">
              <w:rPr>
                <w:b/>
                <w:szCs w:val="24"/>
              </w:rPr>
              <w:t xml:space="preserve"> – </w:t>
            </w:r>
            <w:r>
              <w:rPr>
                <w:szCs w:val="24"/>
              </w:rPr>
              <w:t>Kant is not swayed by emotion.  His theory does not allow us to show favouritism for friends.  It is a purely rational theory.</w:t>
            </w:r>
          </w:p>
        </w:tc>
        <w:tc>
          <w:tcPr>
            <w:tcW w:w="5370" w:type="dxa"/>
            <w:tcMar>
              <w:top w:w="28" w:type="dxa"/>
              <w:bottom w:w="28" w:type="dxa"/>
            </w:tcMar>
          </w:tcPr>
          <w:p w:rsidR="008A5E23" w:rsidRPr="00A83CEF" w:rsidRDefault="00F62F4F" w:rsidP="00BA2434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Absolute </w:t>
            </w:r>
            <w:r w:rsidR="00BA2434">
              <w:rPr>
                <w:b/>
                <w:szCs w:val="24"/>
              </w:rPr>
              <w:t>duty</w:t>
            </w:r>
            <w:r w:rsidR="008A5E23" w:rsidRPr="00A83CEF">
              <w:rPr>
                <w:szCs w:val="24"/>
              </w:rPr>
              <w:t xml:space="preserve"> – </w:t>
            </w:r>
            <w:r>
              <w:rPr>
                <w:szCs w:val="24"/>
              </w:rPr>
              <w:t>Ross thinks we have an absolute duty when all things have been considered, but individual duties cannot be absolute – sometimes we have a duty to break a promise</w:t>
            </w:r>
          </w:p>
        </w:tc>
      </w:tr>
      <w:tr w:rsidR="008A5E23" w:rsidRPr="004C09E1" w:rsidTr="00564856">
        <w:tc>
          <w:tcPr>
            <w:tcW w:w="5370" w:type="dxa"/>
            <w:tcMar>
              <w:top w:w="28" w:type="dxa"/>
              <w:bottom w:w="28" w:type="dxa"/>
            </w:tcMar>
          </w:tcPr>
          <w:p w:rsidR="008A5E23" w:rsidRPr="00A83CEF" w:rsidRDefault="007B6D8A" w:rsidP="002661C5">
            <w:pPr>
              <w:rPr>
                <w:szCs w:val="24"/>
              </w:rPr>
            </w:pPr>
            <w:r>
              <w:rPr>
                <w:b/>
                <w:szCs w:val="24"/>
              </w:rPr>
              <w:t>Human Rights</w:t>
            </w:r>
            <w:r w:rsidR="008A5E23" w:rsidRPr="00A83CEF">
              <w:rPr>
                <w:b/>
                <w:szCs w:val="24"/>
              </w:rPr>
              <w:t xml:space="preserve"> – </w:t>
            </w:r>
            <w:r>
              <w:rPr>
                <w:szCs w:val="24"/>
              </w:rPr>
              <w:t xml:space="preserve">Kant’s theory provides a basis for Human Rights.  In 1948, </w:t>
            </w:r>
            <w:r w:rsidR="002661C5">
              <w:rPr>
                <w:szCs w:val="24"/>
              </w:rPr>
              <w:t xml:space="preserve">the UN Declaration of Human Rights was agreed by 48 countries &amp; is the world’s most translated document, protecting humans around the globe.  </w:t>
            </w:r>
          </w:p>
        </w:tc>
        <w:tc>
          <w:tcPr>
            <w:tcW w:w="5370" w:type="dxa"/>
            <w:tcMar>
              <w:top w:w="28" w:type="dxa"/>
              <w:bottom w:w="28" w:type="dxa"/>
            </w:tcMar>
          </w:tcPr>
          <w:p w:rsidR="008A5E23" w:rsidRPr="00A83CEF" w:rsidRDefault="00E041AA" w:rsidP="00E041AA">
            <w:pPr>
              <w:rPr>
                <w:szCs w:val="24"/>
              </w:rPr>
            </w:pPr>
            <w:r>
              <w:rPr>
                <w:b/>
                <w:szCs w:val="24"/>
              </w:rPr>
              <w:t>Moral Law</w:t>
            </w:r>
            <w:r w:rsidR="008A5E23" w:rsidRPr="00A83CEF">
              <w:rPr>
                <w:b/>
                <w:szCs w:val="24"/>
              </w:rPr>
              <w:t xml:space="preserve"> – </w:t>
            </w:r>
            <w:r>
              <w:rPr>
                <w:szCs w:val="24"/>
              </w:rPr>
              <w:t xml:space="preserve">Some philosophers question the existence of the moral law.  Why should we believe that there is objective morality? </w:t>
            </w:r>
          </w:p>
        </w:tc>
      </w:tr>
      <w:tr w:rsidR="00724937" w:rsidRPr="004C09E1" w:rsidTr="00564856">
        <w:tc>
          <w:tcPr>
            <w:tcW w:w="5370" w:type="dxa"/>
            <w:tcMar>
              <w:top w:w="28" w:type="dxa"/>
              <w:bottom w:w="28" w:type="dxa"/>
            </w:tcMar>
          </w:tcPr>
          <w:p w:rsidR="00724937" w:rsidRPr="00A83CEF" w:rsidRDefault="002661C5" w:rsidP="002661C5">
            <w:pPr>
              <w:rPr>
                <w:szCs w:val="24"/>
              </w:rPr>
            </w:pPr>
            <w:r>
              <w:rPr>
                <w:b/>
                <w:szCs w:val="24"/>
              </w:rPr>
              <w:t>Equality and Justice</w:t>
            </w:r>
            <w:r w:rsidR="00724937" w:rsidRPr="00A83CEF">
              <w:rPr>
                <w:b/>
                <w:szCs w:val="24"/>
              </w:rPr>
              <w:t xml:space="preserve"> </w:t>
            </w:r>
            <w:r w:rsidR="00724937" w:rsidRPr="00A83CEF">
              <w:rPr>
                <w:szCs w:val="24"/>
              </w:rPr>
              <w:t xml:space="preserve">– </w:t>
            </w:r>
            <w:r>
              <w:rPr>
                <w:szCs w:val="24"/>
              </w:rPr>
              <w:t>Kant’s theory provides the foundation for modern conceptions of equality and justice.</w:t>
            </w:r>
          </w:p>
        </w:tc>
        <w:tc>
          <w:tcPr>
            <w:tcW w:w="5370" w:type="dxa"/>
            <w:tcMar>
              <w:top w:w="28" w:type="dxa"/>
              <w:bottom w:w="28" w:type="dxa"/>
            </w:tcMar>
          </w:tcPr>
          <w:p w:rsidR="00724937" w:rsidRPr="00A83CEF" w:rsidRDefault="00E041AA" w:rsidP="00E041AA">
            <w:pPr>
              <w:rPr>
                <w:szCs w:val="24"/>
              </w:rPr>
            </w:pPr>
            <w:r>
              <w:rPr>
                <w:b/>
                <w:szCs w:val="24"/>
              </w:rPr>
              <w:t>Anthropocentric</w:t>
            </w:r>
            <w:r w:rsidR="00724937" w:rsidRPr="00A83CEF">
              <w:rPr>
                <w:szCs w:val="24"/>
              </w:rPr>
              <w:t xml:space="preserve"> – </w:t>
            </w:r>
            <w:r>
              <w:rPr>
                <w:szCs w:val="24"/>
              </w:rPr>
              <w:t>According to Kant, non-human animals (and certainly any non-rational creatures) have no intrinsic value.  Many environmentalists see this as dangerous and wrong.</w:t>
            </w:r>
          </w:p>
        </w:tc>
      </w:tr>
      <w:tr w:rsidR="008A5E23" w:rsidRPr="004C09E1" w:rsidTr="00564856">
        <w:tc>
          <w:tcPr>
            <w:tcW w:w="5370" w:type="dxa"/>
            <w:tcMar>
              <w:top w:w="28" w:type="dxa"/>
              <w:bottom w:w="28" w:type="dxa"/>
            </w:tcMar>
          </w:tcPr>
          <w:p w:rsidR="008A5E23" w:rsidRPr="00A83CEF" w:rsidRDefault="002661C5" w:rsidP="002661C5">
            <w:pPr>
              <w:rPr>
                <w:szCs w:val="24"/>
              </w:rPr>
            </w:pPr>
            <w:r>
              <w:rPr>
                <w:b/>
                <w:szCs w:val="24"/>
              </w:rPr>
              <w:t>International Law</w:t>
            </w:r>
            <w:r w:rsidR="008A5E23">
              <w:rPr>
                <w:b/>
                <w:szCs w:val="24"/>
              </w:rPr>
              <w:t xml:space="preserve"> </w:t>
            </w:r>
            <w:r w:rsidR="008A5E23" w:rsidRPr="00A83CEF">
              <w:rPr>
                <w:szCs w:val="24"/>
              </w:rPr>
              <w:t xml:space="preserve">– </w:t>
            </w:r>
            <w:r>
              <w:rPr>
                <w:szCs w:val="24"/>
              </w:rPr>
              <w:t xml:space="preserve">Kant’s ethical theory underpins most UK and many international laws.  When Jack Kevorkian tried to defend his killing of Thomas </w:t>
            </w:r>
            <w:proofErr w:type="spellStart"/>
            <w:r>
              <w:rPr>
                <w:szCs w:val="24"/>
              </w:rPr>
              <w:t>Youk</w:t>
            </w:r>
            <w:proofErr w:type="spellEnd"/>
            <w:r>
              <w:rPr>
                <w:szCs w:val="24"/>
              </w:rPr>
              <w:t xml:space="preserve">, the judge limited the evidence he could introduce, saying it didn’t matter if he intended to help Mr </w:t>
            </w:r>
            <w:proofErr w:type="spellStart"/>
            <w:r>
              <w:rPr>
                <w:szCs w:val="24"/>
              </w:rPr>
              <w:t>Youk</w:t>
            </w:r>
            <w:proofErr w:type="spellEnd"/>
            <w:r>
              <w:rPr>
                <w:szCs w:val="24"/>
              </w:rPr>
              <w:t xml:space="preserve">, or if Mr </w:t>
            </w:r>
            <w:proofErr w:type="spellStart"/>
            <w:r>
              <w:rPr>
                <w:szCs w:val="24"/>
              </w:rPr>
              <w:t>Youk</w:t>
            </w:r>
            <w:proofErr w:type="spellEnd"/>
            <w:r>
              <w:rPr>
                <w:szCs w:val="24"/>
              </w:rPr>
              <w:t xml:space="preserve"> wanted to die.  What was important was the act itself.</w:t>
            </w:r>
          </w:p>
        </w:tc>
        <w:tc>
          <w:tcPr>
            <w:tcW w:w="5370" w:type="dxa"/>
            <w:tcMar>
              <w:top w:w="28" w:type="dxa"/>
              <w:bottom w:w="28" w:type="dxa"/>
            </w:tcMar>
          </w:tcPr>
          <w:p w:rsidR="008A5E23" w:rsidRPr="00E041AA" w:rsidRDefault="00E041AA" w:rsidP="00E041AA">
            <w:pPr>
              <w:rPr>
                <w:szCs w:val="24"/>
              </w:rPr>
            </w:pPr>
            <w:r>
              <w:rPr>
                <w:b/>
                <w:szCs w:val="24"/>
              </w:rPr>
              <w:t>Too vague</w:t>
            </w:r>
            <w:r w:rsidR="008A5E23" w:rsidRPr="00A83CEF">
              <w:rPr>
                <w:b/>
                <w:szCs w:val="24"/>
              </w:rPr>
              <w:t xml:space="preserve"> – </w:t>
            </w:r>
            <w:r>
              <w:rPr>
                <w:szCs w:val="24"/>
              </w:rPr>
              <w:t xml:space="preserve">It is not clear how broad our application of the CI should be.  For example, my council wants to collect rubbish every 2 weeks.  I think this is contrary to the will, as no rational person would want to have smelly rubbish sitting around for so long.  Is this really </w:t>
            </w:r>
            <w:r>
              <w:rPr>
                <w:b/>
                <w:szCs w:val="24"/>
              </w:rPr>
              <w:t xml:space="preserve">morally </w:t>
            </w:r>
            <w:r>
              <w:rPr>
                <w:szCs w:val="24"/>
              </w:rPr>
              <w:t>wrong?</w:t>
            </w:r>
          </w:p>
        </w:tc>
      </w:tr>
      <w:tr w:rsidR="008A5E23" w:rsidRPr="004C09E1" w:rsidTr="00564856">
        <w:tc>
          <w:tcPr>
            <w:tcW w:w="5370" w:type="dxa"/>
            <w:tcMar>
              <w:top w:w="28" w:type="dxa"/>
              <w:bottom w:w="28" w:type="dxa"/>
            </w:tcMar>
          </w:tcPr>
          <w:p w:rsidR="008A5E23" w:rsidRPr="00A83CEF" w:rsidRDefault="002661C5" w:rsidP="00EF2A2C">
            <w:pPr>
              <w:rPr>
                <w:szCs w:val="24"/>
              </w:rPr>
            </w:pPr>
            <w:r>
              <w:rPr>
                <w:b/>
                <w:szCs w:val="24"/>
              </w:rPr>
              <w:t>Objective</w:t>
            </w:r>
            <w:r w:rsidR="008A5E23" w:rsidRPr="00A83CEF">
              <w:rPr>
                <w:b/>
                <w:szCs w:val="24"/>
              </w:rPr>
              <w:t xml:space="preserve"> – </w:t>
            </w:r>
            <w:r w:rsidR="00EF2A2C">
              <w:rPr>
                <w:szCs w:val="24"/>
              </w:rPr>
              <w:t>Kant’s theory gives objective standards, independent of our own interests, cultural bias etc.</w:t>
            </w:r>
          </w:p>
        </w:tc>
        <w:tc>
          <w:tcPr>
            <w:tcW w:w="5370" w:type="dxa"/>
            <w:tcMar>
              <w:top w:w="28" w:type="dxa"/>
              <w:bottom w:w="28" w:type="dxa"/>
            </w:tcMar>
          </w:tcPr>
          <w:p w:rsidR="008A5E23" w:rsidRPr="00A83CEF" w:rsidRDefault="008D65F3" w:rsidP="008D65F3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Difficulty forming maxims </w:t>
            </w:r>
            <w:r w:rsidR="008A5E23" w:rsidRPr="00A83CEF">
              <w:rPr>
                <w:szCs w:val="24"/>
              </w:rPr>
              <w:t xml:space="preserve">– </w:t>
            </w:r>
            <w:r>
              <w:rPr>
                <w:szCs w:val="24"/>
              </w:rPr>
              <w:t>SS ask if you have Jews hiding in your attack.  Which maxim are you universalising?  “Do not tell lies” or “Do not expose others to violence”?</w:t>
            </w:r>
          </w:p>
        </w:tc>
      </w:tr>
      <w:tr w:rsidR="008A5E23" w:rsidRPr="004C09E1" w:rsidTr="00564856">
        <w:tc>
          <w:tcPr>
            <w:tcW w:w="5370" w:type="dxa"/>
            <w:tcMar>
              <w:top w:w="28" w:type="dxa"/>
              <w:bottom w:w="28" w:type="dxa"/>
            </w:tcMar>
          </w:tcPr>
          <w:p w:rsidR="008A5E23" w:rsidRPr="00A83CEF" w:rsidRDefault="00EF2A2C" w:rsidP="00EF2A2C">
            <w:pPr>
              <w:rPr>
                <w:szCs w:val="24"/>
              </w:rPr>
            </w:pPr>
            <w:r>
              <w:rPr>
                <w:b/>
                <w:szCs w:val="24"/>
              </w:rPr>
              <w:t>Duty</w:t>
            </w:r>
            <w:r w:rsidR="008A5E23" w:rsidRPr="00A83CEF">
              <w:rPr>
                <w:szCs w:val="24"/>
              </w:rPr>
              <w:t xml:space="preserve"> – </w:t>
            </w:r>
            <w:r>
              <w:rPr>
                <w:szCs w:val="24"/>
              </w:rPr>
              <w:t>At first, it may seem better to act out of compassion.  However, it is possible to make bad choices out of love.  Acting out of duty is always right.</w:t>
            </w:r>
          </w:p>
        </w:tc>
        <w:tc>
          <w:tcPr>
            <w:tcW w:w="5370" w:type="dxa"/>
            <w:tcMar>
              <w:top w:w="28" w:type="dxa"/>
              <w:bottom w:w="28" w:type="dxa"/>
            </w:tcMar>
          </w:tcPr>
          <w:p w:rsidR="008A5E23" w:rsidRPr="00B13E0B" w:rsidRDefault="00B13E0B" w:rsidP="00B13E0B">
            <w:pPr>
              <w:rPr>
                <w:szCs w:val="24"/>
              </w:rPr>
            </w:pPr>
            <w:r>
              <w:rPr>
                <w:b/>
                <w:szCs w:val="24"/>
              </w:rPr>
              <w:t>A priori</w:t>
            </w:r>
            <w:r w:rsidR="008A5E23" w:rsidRPr="00A83CEF">
              <w:rPr>
                <w:szCs w:val="24"/>
              </w:rPr>
              <w:t xml:space="preserve"> – </w:t>
            </w:r>
            <w:r>
              <w:rPr>
                <w:szCs w:val="24"/>
              </w:rPr>
              <w:t xml:space="preserve">Some have criticised the claim that we work out our duty </w:t>
            </w:r>
            <w:r>
              <w:rPr>
                <w:b/>
                <w:szCs w:val="24"/>
              </w:rPr>
              <w:t>a priori</w:t>
            </w:r>
            <w:r>
              <w:rPr>
                <w:szCs w:val="24"/>
              </w:rPr>
              <w:t xml:space="preserve">.  Surely we need to refer to experience to work out what is right, particularly in modern medical ethics. </w:t>
            </w:r>
          </w:p>
        </w:tc>
      </w:tr>
      <w:tr w:rsidR="008A5E23" w:rsidRPr="004C09E1" w:rsidTr="00564856">
        <w:tc>
          <w:tcPr>
            <w:tcW w:w="5370" w:type="dxa"/>
            <w:tcMar>
              <w:top w:w="28" w:type="dxa"/>
              <w:bottom w:w="28" w:type="dxa"/>
            </w:tcMar>
          </w:tcPr>
          <w:p w:rsidR="008A5E23" w:rsidRPr="00A83CEF" w:rsidRDefault="005C17F8" w:rsidP="00773462">
            <w:pPr>
              <w:rPr>
                <w:szCs w:val="24"/>
              </w:rPr>
            </w:pPr>
            <w:r>
              <w:rPr>
                <w:b/>
                <w:szCs w:val="24"/>
              </w:rPr>
              <w:t>Reliable</w:t>
            </w:r>
            <w:r w:rsidR="008A5E23" w:rsidRPr="00A83CEF">
              <w:rPr>
                <w:szCs w:val="24"/>
              </w:rPr>
              <w:t xml:space="preserve"> – </w:t>
            </w:r>
            <w:r w:rsidR="00773462">
              <w:rPr>
                <w:szCs w:val="24"/>
              </w:rPr>
              <w:t xml:space="preserve">A system of rules </w:t>
            </w:r>
            <w:proofErr w:type="gramStart"/>
            <w:r w:rsidR="00773462">
              <w:rPr>
                <w:szCs w:val="24"/>
              </w:rPr>
              <w:t>works,</w:t>
            </w:r>
            <w:proofErr w:type="gramEnd"/>
            <w:r w:rsidR="00773462">
              <w:rPr>
                <w:szCs w:val="24"/>
              </w:rPr>
              <w:t xml:space="preserve"> and everyone knows what their obligations are.  If you allowed people to break rules because of consequences, or out of love, the legal system would be a mess, and no-one would know what they ought to do.</w:t>
            </w:r>
          </w:p>
        </w:tc>
        <w:tc>
          <w:tcPr>
            <w:tcW w:w="5370" w:type="dxa"/>
            <w:tcMar>
              <w:top w:w="28" w:type="dxa"/>
              <w:bottom w:w="28" w:type="dxa"/>
            </w:tcMar>
          </w:tcPr>
          <w:p w:rsidR="008A5E23" w:rsidRPr="00A83CEF" w:rsidRDefault="00B13E0B" w:rsidP="00B13E0B">
            <w:pPr>
              <w:rPr>
                <w:szCs w:val="24"/>
              </w:rPr>
            </w:pPr>
            <w:r>
              <w:rPr>
                <w:b/>
                <w:szCs w:val="24"/>
              </w:rPr>
              <w:t>Unrealistic</w:t>
            </w:r>
            <w:r w:rsidR="008A5E23" w:rsidRPr="00A83CEF">
              <w:rPr>
                <w:szCs w:val="24"/>
              </w:rPr>
              <w:t xml:space="preserve"> – </w:t>
            </w:r>
            <w:r>
              <w:rPr>
                <w:szCs w:val="24"/>
              </w:rPr>
              <w:t xml:space="preserve">Kant asks us to follow maxims as if they were universal rules, but just because we act this way, it doesn’t mean others will.  </w:t>
            </w:r>
            <w:r w:rsidR="0042079B">
              <w:rPr>
                <w:szCs w:val="24"/>
              </w:rPr>
              <w:t>For example, pacifism makes sense as a law of nature, but if we chose to be pacifist, we would be a sitting duck for any non-Kantians.</w:t>
            </w:r>
          </w:p>
        </w:tc>
      </w:tr>
      <w:tr w:rsidR="00724937" w:rsidRPr="004C09E1" w:rsidTr="00564856">
        <w:tc>
          <w:tcPr>
            <w:tcW w:w="5370" w:type="dxa"/>
            <w:tcMar>
              <w:top w:w="28" w:type="dxa"/>
              <w:bottom w:w="28" w:type="dxa"/>
            </w:tcMar>
          </w:tcPr>
          <w:p w:rsidR="00724937" w:rsidRPr="00A83CEF" w:rsidRDefault="00773462" w:rsidP="00773462">
            <w:pPr>
              <w:rPr>
                <w:szCs w:val="24"/>
              </w:rPr>
            </w:pPr>
            <w:r>
              <w:rPr>
                <w:b/>
                <w:szCs w:val="24"/>
              </w:rPr>
              <w:t>Authority</w:t>
            </w:r>
            <w:r w:rsidR="00724937">
              <w:rPr>
                <w:szCs w:val="24"/>
              </w:rPr>
              <w:t xml:space="preserve"> – </w:t>
            </w:r>
            <w:r>
              <w:rPr>
                <w:szCs w:val="24"/>
              </w:rPr>
              <w:t xml:space="preserve">It doesn’t make sense to say we ought to break promises – if that was so, promises would mean nothing.  </w:t>
            </w:r>
            <w:r w:rsidR="00F56FC3">
              <w:rPr>
                <w:szCs w:val="24"/>
              </w:rPr>
              <w:t>This makes Kant’s rules logical and reasonable, giving them a real authority.</w:t>
            </w:r>
          </w:p>
        </w:tc>
        <w:tc>
          <w:tcPr>
            <w:tcW w:w="5370" w:type="dxa"/>
            <w:tcMar>
              <w:top w:w="28" w:type="dxa"/>
              <w:bottom w:w="28" w:type="dxa"/>
            </w:tcMar>
          </w:tcPr>
          <w:p w:rsidR="00724937" w:rsidRPr="00A83CEF" w:rsidRDefault="0042079B" w:rsidP="0042079B">
            <w:pPr>
              <w:rPr>
                <w:szCs w:val="24"/>
              </w:rPr>
            </w:pPr>
            <w:r>
              <w:rPr>
                <w:b/>
              </w:rPr>
              <w:t>Unforgiving</w:t>
            </w:r>
            <w:r w:rsidR="00724937">
              <w:rPr>
                <w:b/>
              </w:rPr>
              <w:t xml:space="preserve"> – </w:t>
            </w:r>
            <w:r>
              <w:t>Kant believ</w:t>
            </w:r>
            <w:r w:rsidR="00822F56">
              <w:t>ed in retributive justice, ‘an eye for an eye’.  It doesn’t allow for mercy.  Bentham believed punishment should be rehabilitative – that it should make things better rather than just get revenge.</w:t>
            </w:r>
          </w:p>
        </w:tc>
      </w:tr>
      <w:tr w:rsidR="008A5E23" w:rsidRPr="004C09E1" w:rsidTr="00564856">
        <w:tc>
          <w:tcPr>
            <w:tcW w:w="5370" w:type="dxa"/>
            <w:tcMar>
              <w:top w:w="28" w:type="dxa"/>
              <w:bottom w:w="28" w:type="dxa"/>
            </w:tcMar>
          </w:tcPr>
          <w:p w:rsidR="008A5E23" w:rsidRPr="00A83CEF" w:rsidRDefault="00F56FC3" w:rsidP="00F56FC3">
            <w:pPr>
              <w:rPr>
                <w:szCs w:val="24"/>
              </w:rPr>
            </w:pPr>
            <w:r>
              <w:rPr>
                <w:b/>
                <w:szCs w:val="24"/>
              </w:rPr>
              <w:t>Ends in themselves</w:t>
            </w:r>
            <w:r w:rsidR="008A5E23">
              <w:rPr>
                <w:szCs w:val="24"/>
              </w:rPr>
              <w:t xml:space="preserve"> – </w:t>
            </w:r>
            <w:r>
              <w:rPr>
                <w:szCs w:val="24"/>
              </w:rPr>
              <w:t>Kant’s respect for human life is being challenged by changes in medical ethics, but many hold this as the most important aspect of his theory.</w:t>
            </w:r>
          </w:p>
        </w:tc>
        <w:tc>
          <w:tcPr>
            <w:tcW w:w="5370" w:type="dxa"/>
            <w:tcMar>
              <w:top w:w="28" w:type="dxa"/>
              <w:bottom w:w="28" w:type="dxa"/>
            </w:tcMar>
          </w:tcPr>
          <w:p w:rsidR="008A5E23" w:rsidRPr="00A83CEF" w:rsidRDefault="00822F56" w:rsidP="00822F56">
            <w:pPr>
              <w:rPr>
                <w:szCs w:val="24"/>
              </w:rPr>
            </w:pPr>
            <w:r>
              <w:rPr>
                <w:b/>
              </w:rPr>
              <w:t xml:space="preserve">Every situation is unique </w:t>
            </w:r>
            <w:r w:rsidR="00724937">
              <w:rPr>
                <w:b/>
              </w:rPr>
              <w:t>–</w:t>
            </w:r>
            <w:r w:rsidR="008A5E23">
              <w:rPr>
                <w:b/>
              </w:rPr>
              <w:t xml:space="preserve"> </w:t>
            </w:r>
            <w:r>
              <w:t>Universal rules aren’t helpful in the real world where every situation is different.</w:t>
            </w:r>
            <w:r w:rsidR="00564856">
              <w:t xml:space="preserve">  If no two situations are the same, morality should be relativist not absolutist.</w:t>
            </w:r>
          </w:p>
        </w:tc>
      </w:tr>
    </w:tbl>
    <w:p w:rsidR="008538AA" w:rsidRPr="004C09E1" w:rsidRDefault="008538AA">
      <w:pPr>
        <w:rPr>
          <w:sz w:val="24"/>
        </w:rPr>
      </w:pPr>
    </w:p>
    <w:sectPr w:rsidR="008538AA" w:rsidRPr="004C09E1" w:rsidSect="00BE0E6C">
      <w:pgSz w:w="11906" w:h="16838"/>
      <w:pgMar w:top="72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50916"/>
    <w:rsid w:val="00050916"/>
    <w:rsid w:val="00123B1F"/>
    <w:rsid w:val="0014588C"/>
    <w:rsid w:val="001E64E3"/>
    <w:rsid w:val="00213BE4"/>
    <w:rsid w:val="0022716F"/>
    <w:rsid w:val="00233BCF"/>
    <w:rsid w:val="002661C5"/>
    <w:rsid w:val="00292780"/>
    <w:rsid w:val="002A1008"/>
    <w:rsid w:val="002B6CD9"/>
    <w:rsid w:val="0042079B"/>
    <w:rsid w:val="00435119"/>
    <w:rsid w:val="00440504"/>
    <w:rsid w:val="00460DAC"/>
    <w:rsid w:val="004C09E1"/>
    <w:rsid w:val="00505E4C"/>
    <w:rsid w:val="00564856"/>
    <w:rsid w:val="005B4D84"/>
    <w:rsid w:val="005C17F8"/>
    <w:rsid w:val="005F7E49"/>
    <w:rsid w:val="00600B01"/>
    <w:rsid w:val="00674C09"/>
    <w:rsid w:val="006C77DD"/>
    <w:rsid w:val="00724937"/>
    <w:rsid w:val="007421EC"/>
    <w:rsid w:val="00773462"/>
    <w:rsid w:val="007B6D8A"/>
    <w:rsid w:val="007D4ADF"/>
    <w:rsid w:val="00822F56"/>
    <w:rsid w:val="00833A08"/>
    <w:rsid w:val="0085217B"/>
    <w:rsid w:val="008538AA"/>
    <w:rsid w:val="008A5E23"/>
    <w:rsid w:val="008D65F3"/>
    <w:rsid w:val="008F3B20"/>
    <w:rsid w:val="00901724"/>
    <w:rsid w:val="009D1361"/>
    <w:rsid w:val="00A83CEF"/>
    <w:rsid w:val="00B04460"/>
    <w:rsid w:val="00B13E0B"/>
    <w:rsid w:val="00B63322"/>
    <w:rsid w:val="00B66B37"/>
    <w:rsid w:val="00BA2434"/>
    <w:rsid w:val="00BB3053"/>
    <w:rsid w:val="00BE0E6C"/>
    <w:rsid w:val="00C227D6"/>
    <w:rsid w:val="00D172E5"/>
    <w:rsid w:val="00D26949"/>
    <w:rsid w:val="00D90F39"/>
    <w:rsid w:val="00DA2E9A"/>
    <w:rsid w:val="00E041AA"/>
    <w:rsid w:val="00E56458"/>
    <w:rsid w:val="00EB0EC7"/>
    <w:rsid w:val="00EF2A2C"/>
    <w:rsid w:val="00F214D1"/>
    <w:rsid w:val="00F22EFD"/>
    <w:rsid w:val="00F56FC3"/>
    <w:rsid w:val="00F62F4F"/>
    <w:rsid w:val="00F853AA"/>
    <w:rsid w:val="00FD3DE9"/>
    <w:rsid w:val="00FE4061"/>
    <w:rsid w:val="00FF3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0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Arnewood School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p.emecz</dc:creator>
  <cp:lastModifiedBy>p.emecz</cp:lastModifiedBy>
  <cp:revision>2</cp:revision>
  <dcterms:created xsi:type="dcterms:W3CDTF">2012-03-18T20:12:00Z</dcterms:created>
  <dcterms:modified xsi:type="dcterms:W3CDTF">2012-03-18T20:12:00Z</dcterms:modified>
</cp:coreProperties>
</file>